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645FC" w14:textId="504D037B"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proofErr w:type="spellStart"/>
      <w:r w:rsidR="00B10FCF" w:rsidRPr="00F07FF7">
        <w:rPr>
          <w:sz w:val="22"/>
          <w:szCs w:val="22"/>
          <w:lang w:val="sr-Latn-RS"/>
        </w:rPr>
        <w:t>Course</w:t>
      </w:r>
      <w:proofErr w:type="spellEnd"/>
      <w:r w:rsidR="00B10FCF" w:rsidRPr="00F07FF7">
        <w:rPr>
          <w:sz w:val="22"/>
          <w:szCs w:val="22"/>
          <w:lang w:val="sr-Latn-RS"/>
        </w:rPr>
        <w:t xml:space="preserve"> </w:t>
      </w:r>
      <w:proofErr w:type="spellStart"/>
      <w:r w:rsidR="00B10FCF" w:rsidRPr="00F07FF7">
        <w:rPr>
          <w:sz w:val="22"/>
          <w:szCs w:val="22"/>
          <w:lang w:val="sr-Latn-RS"/>
        </w:rPr>
        <w:t>Syllabus</w:t>
      </w:r>
      <w:proofErr w:type="spellEnd"/>
    </w:p>
    <w:p w14:paraId="6E978553"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22CDF1E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E2A482" w14:textId="4361A5F9" w:rsidR="00641FAC" w:rsidRPr="00664504" w:rsidRDefault="00B10FCF" w:rsidP="00220D99">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 xml:space="preserve">Study </w:t>
            </w:r>
            <w:proofErr w:type="spellStart"/>
            <w:r w:rsidRPr="005F3A1E">
              <w:rPr>
                <w:rFonts w:ascii="Times New Roman" w:hAnsi="Times New Roman" w:cs="Times New Roman"/>
                <w:b/>
                <w:bCs/>
                <w:sz w:val="20"/>
                <w:szCs w:val="20"/>
              </w:rPr>
              <w:t>Programme</w:t>
            </w:r>
            <w:proofErr w:type="spellEnd"/>
            <w:r w:rsidRPr="005F3A1E">
              <w:rPr>
                <w:rFonts w:ascii="Times New Roman" w:hAnsi="Times New Roman" w:cs="Times New Roman"/>
                <w:b/>
                <w:bCs/>
                <w:sz w:val="20"/>
                <w:szCs w:val="20"/>
              </w:rPr>
              <w:t>: Economics and Management</w:t>
            </w:r>
          </w:p>
        </w:tc>
      </w:tr>
      <w:tr w:rsidR="00641FAC" w:rsidRPr="00664504" w14:paraId="3BB5E75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1C63396" w14:textId="3F549807" w:rsidR="00641FAC" w:rsidRPr="00664504" w:rsidRDefault="00B10FCF" w:rsidP="00220D99">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Course Title</w:t>
            </w:r>
            <w:r>
              <w:rPr>
                <w:rFonts w:ascii="Times New Roman" w:hAnsi="Times New Roman" w:cs="Times New Roman"/>
                <w:b/>
                <w:bCs/>
                <w:sz w:val="20"/>
                <w:szCs w:val="20"/>
              </w:rPr>
              <w:t xml:space="preserve">: </w:t>
            </w:r>
            <w:r w:rsidR="00431E5C">
              <w:rPr>
                <w:rFonts w:ascii="Times New Roman" w:hAnsi="Times New Roman" w:cs="Times New Roman"/>
                <w:b/>
                <w:bCs/>
                <w:sz w:val="20"/>
                <w:szCs w:val="20"/>
                <w:lang w:val="en-GB"/>
              </w:rPr>
              <w:t>International Economics</w:t>
            </w:r>
          </w:p>
        </w:tc>
      </w:tr>
      <w:tr w:rsidR="00641FAC" w:rsidRPr="00664504" w14:paraId="33F8B21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C7808DC" w14:textId="3CEF5B64"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B10FCF">
              <w:rPr>
                <w:rFonts w:ascii="Times New Roman" w:hAnsi="Times New Roman" w:cs="Times New Roman"/>
                <w:b/>
                <w:bCs/>
                <w:sz w:val="20"/>
                <w:szCs w:val="20"/>
                <w:lang w:val="en-GB"/>
              </w:rPr>
              <w:t xml:space="preserve"> </w:t>
            </w:r>
            <w:r w:rsidR="00431E5C" w:rsidRPr="00B10FCF">
              <w:rPr>
                <w:rFonts w:ascii="Times New Roman" w:hAnsi="Times New Roman" w:cs="Times New Roman"/>
                <w:color w:val="000000" w:themeColor="text1"/>
                <w:sz w:val="20"/>
                <w:szCs w:val="20"/>
                <w:lang w:val="en-GB"/>
              </w:rPr>
              <w:t>Miloš Todorović, PhD</w:t>
            </w:r>
            <w:r w:rsidR="00B10FCF">
              <w:rPr>
                <w:rFonts w:ascii="Times New Roman" w:hAnsi="Times New Roman" w:cs="Times New Roman"/>
                <w:color w:val="000000" w:themeColor="text1"/>
                <w:sz w:val="20"/>
                <w:szCs w:val="20"/>
                <w:lang w:val="en-GB"/>
              </w:rPr>
              <w:t xml:space="preserve">; </w:t>
            </w:r>
            <w:r w:rsidR="00431E5C" w:rsidRPr="00B10FCF">
              <w:rPr>
                <w:rFonts w:ascii="Times New Roman" w:hAnsi="Times New Roman" w:cs="Times New Roman"/>
                <w:color w:val="000000" w:themeColor="text1"/>
                <w:sz w:val="20"/>
                <w:szCs w:val="20"/>
                <w:lang w:val="en-GB"/>
              </w:rPr>
              <w:t>Ivan Markovi</w:t>
            </w:r>
            <w:r w:rsidR="00B10FCF">
              <w:rPr>
                <w:rFonts w:ascii="Times New Roman" w:hAnsi="Times New Roman" w:cs="Times New Roman"/>
                <w:color w:val="000000" w:themeColor="text1"/>
                <w:sz w:val="20"/>
                <w:szCs w:val="20"/>
                <w:lang w:val="en-GB"/>
              </w:rPr>
              <w:t>ć, PhD</w:t>
            </w:r>
          </w:p>
        </w:tc>
      </w:tr>
      <w:tr w:rsidR="00641FAC" w:rsidRPr="00664504" w14:paraId="3CB22D2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6D60CB3" w14:textId="44893002" w:rsidR="00641FAC" w:rsidRPr="00664504" w:rsidRDefault="00B10FCF" w:rsidP="00220D99">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Status of the Course:</w:t>
            </w:r>
            <w:r w:rsidR="009839FF" w:rsidRPr="00B60ADC">
              <w:rPr>
                <w:rFonts w:ascii="Times New Roman" w:hAnsi="Times New Roman" w:cs="Times New Roman"/>
                <w:sz w:val="20"/>
                <w:szCs w:val="20"/>
                <w:lang w:val="en-GB"/>
              </w:rPr>
              <w:t xml:space="preserve"> Compulsory</w:t>
            </w:r>
            <w:r w:rsidR="009839FF">
              <w:rPr>
                <w:rFonts w:ascii="Times New Roman" w:hAnsi="Times New Roman" w:cs="Times New Roman"/>
                <w:sz w:val="20"/>
                <w:szCs w:val="20"/>
                <w:lang w:val="sr-Latn-RS"/>
              </w:rPr>
              <w:t>/</w:t>
            </w:r>
            <w:r w:rsidR="009839FF">
              <w:rPr>
                <w:rFonts w:ascii="Times New Roman" w:hAnsi="Times New Roman" w:cs="Times New Roman"/>
                <w:sz w:val="20"/>
                <w:szCs w:val="20"/>
                <w:lang w:val="en-GB"/>
              </w:rPr>
              <w:t>Elective</w:t>
            </w:r>
          </w:p>
        </w:tc>
      </w:tr>
      <w:tr w:rsidR="00641FAC" w:rsidRPr="00664504" w14:paraId="5EEB9C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A7A3FBB" w14:textId="551255FF" w:rsidR="00641FAC" w:rsidRPr="00664504" w:rsidRDefault="00B10FCF" w:rsidP="00220D99">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 xml:space="preserve">Number of ECTS Credits: </w:t>
            </w:r>
            <w:r w:rsidR="00674A82" w:rsidRPr="00664504">
              <w:rPr>
                <w:rFonts w:ascii="Times New Roman" w:hAnsi="Times New Roman" w:cs="Times New Roman"/>
                <w:b/>
                <w:bCs/>
                <w:sz w:val="20"/>
                <w:szCs w:val="20"/>
                <w:lang w:val="en-GB"/>
              </w:rPr>
              <w:t xml:space="preserve"> </w:t>
            </w:r>
            <w:r w:rsidR="00431E5C">
              <w:rPr>
                <w:rFonts w:ascii="Times New Roman" w:hAnsi="Times New Roman" w:cs="Times New Roman"/>
                <w:b/>
                <w:bCs/>
                <w:sz w:val="20"/>
                <w:szCs w:val="20"/>
                <w:lang w:val="en-GB"/>
              </w:rPr>
              <w:t>7</w:t>
            </w:r>
          </w:p>
        </w:tc>
      </w:tr>
      <w:tr w:rsidR="00641FAC" w:rsidRPr="00664504" w14:paraId="32160C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FD67A14" w14:textId="22415CDE" w:rsidR="00641FAC" w:rsidRPr="00664504" w:rsidRDefault="00B10FCF" w:rsidP="00220D99">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Prerequisites:</w:t>
            </w:r>
          </w:p>
        </w:tc>
      </w:tr>
      <w:tr w:rsidR="00641FAC" w:rsidRPr="00664504" w14:paraId="0FAF6AE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2A7184C" w14:textId="77777777" w:rsidR="00B10FCF" w:rsidRPr="005F3A1E" w:rsidRDefault="00B10FCF" w:rsidP="00B10FCF">
            <w:pPr>
              <w:tabs>
                <w:tab w:val="left" w:pos="567"/>
              </w:tabs>
              <w:spacing w:before="60" w:after="60"/>
              <w:rPr>
                <w:b/>
                <w:bCs/>
                <w:sz w:val="20"/>
                <w:szCs w:val="20"/>
              </w:rPr>
            </w:pPr>
            <w:r w:rsidRPr="005F3A1E">
              <w:rPr>
                <w:b/>
                <w:bCs/>
                <w:sz w:val="20"/>
                <w:szCs w:val="20"/>
              </w:rPr>
              <w:t>Course Objectives</w:t>
            </w:r>
          </w:p>
          <w:p w14:paraId="76FB90AE" w14:textId="77777777" w:rsidR="00E02CCD" w:rsidRPr="004E357E" w:rsidRDefault="00E02CCD" w:rsidP="00E02CCD">
            <w:pPr>
              <w:pStyle w:val="Body"/>
              <w:numPr>
                <w:ilvl w:val="0"/>
                <w:numId w:val="4"/>
              </w:numPr>
              <w:tabs>
                <w:tab w:val="left" w:pos="625"/>
              </w:tabs>
              <w:spacing w:before="60" w:after="60"/>
              <w:ind w:left="625"/>
              <w:jc w:val="both"/>
              <w:rPr>
                <w:rFonts w:ascii="Times New Roman" w:hAnsi="Times New Roman" w:cs="Times New Roman"/>
                <w:bCs/>
                <w:sz w:val="20"/>
                <w:szCs w:val="20"/>
              </w:rPr>
            </w:pPr>
            <w:r w:rsidRPr="004E357E">
              <w:rPr>
                <w:rFonts w:ascii="Times New Roman" w:hAnsi="Times New Roman" w:cs="Times New Roman"/>
                <w:bCs/>
                <w:sz w:val="20"/>
                <w:szCs w:val="20"/>
              </w:rPr>
              <w:t xml:space="preserve">provide students with fundamental theoretical and analytical knowledge of economic trends in the global economy and international trade, as well as the role and position of the national economy within the international division of </w:t>
            </w:r>
            <w:proofErr w:type="spellStart"/>
            <w:r w:rsidRPr="004E357E">
              <w:rPr>
                <w:rFonts w:ascii="Times New Roman" w:hAnsi="Times New Roman" w:cs="Times New Roman"/>
                <w:bCs/>
                <w:sz w:val="20"/>
                <w:szCs w:val="20"/>
              </w:rPr>
              <w:t>labour</w:t>
            </w:r>
            <w:proofErr w:type="spellEnd"/>
            <w:r w:rsidRPr="004E357E">
              <w:rPr>
                <w:rFonts w:ascii="Times New Roman" w:hAnsi="Times New Roman" w:cs="Times New Roman"/>
                <w:bCs/>
                <w:sz w:val="20"/>
                <w:szCs w:val="20"/>
              </w:rPr>
              <w:t>;</w:t>
            </w:r>
          </w:p>
          <w:p w14:paraId="2BEA5866" w14:textId="77777777" w:rsidR="00E02CCD" w:rsidRPr="004E357E" w:rsidRDefault="00E02CCD" w:rsidP="00E02CCD">
            <w:pPr>
              <w:pStyle w:val="Body"/>
              <w:numPr>
                <w:ilvl w:val="0"/>
                <w:numId w:val="4"/>
              </w:numPr>
              <w:tabs>
                <w:tab w:val="left" w:pos="625"/>
              </w:tabs>
              <w:spacing w:before="60" w:after="60"/>
              <w:ind w:left="625"/>
              <w:jc w:val="both"/>
              <w:rPr>
                <w:rFonts w:ascii="Times New Roman" w:hAnsi="Times New Roman" w:cs="Times New Roman"/>
                <w:bCs/>
                <w:sz w:val="20"/>
                <w:szCs w:val="20"/>
              </w:rPr>
            </w:pPr>
            <w:r w:rsidRPr="004E357E">
              <w:rPr>
                <w:rFonts w:ascii="Times New Roman" w:hAnsi="Times New Roman" w:cs="Times New Roman"/>
                <w:bCs/>
                <w:sz w:val="20"/>
                <w:szCs w:val="20"/>
              </w:rPr>
              <w:t>understand the regularities and principles underlying theories of international trade;</w:t>
            </w:r>
          </w:p>
          <w:p w14:paraId="584E1E30" w14:textId="77777777" w:rsidR="00E02CCD" w:rsidRPr="004E357E" w:rsidRDefault="00E02CCD" w:rsidP="00E02CCD">
            <w:pPr>
              <w:pStyle w:val="Body"/>
              <w:numPr>
                <w:ilvl w:val="0"/>
                <w:numId w:val="4"/>
              </w:numPr>
              <w:tabs>
                <w:tab w:val="left" w:pos="625"/>
              </w:tabs>
              <w:spacing w:before="60" w:after="60"/>
              <w:ind w:left="625"/>
              <w:jc w:val="both"/>
              <w:rPr>
                <w:rFonts w:ascii="Times New Roman" w:hAnsi="Times New Roman" w:cs="Times New Roman"/>
                <w:bCs/>
                <w:sz w:val="20"/>
                <w:szCs w:val="20"/>
              </w:rPr>
            </w:pPr>
            <w:r w:rsidRPr="004E357E">
              <w:rPr>
                <w:rFonts w:ascii="Times New Roman" w:hAnsi="Times New Roman" w:cs="Times New Roman"/>
                <w:bCs/>
                <w:sz w:val="20"/>
                <w:szCs w:val="20"/>
              </w:rPr>
              <w:t>master the basic categories and mechanisms of international finance;</w:t>
            </w:r>
          </w:p>
          <w:p w14:paraId="47E90F2C" w14:textId="77777777" w:rsidR="00E02CCD" w:rsidRPr="004E357E" w:rsidRDefault="00E02CCD" w:rsidP="00E02CCD">
            <w:pPr>
              <w:pStyle w:val="Body"/>
              <w:numPr>
                <w:ilvl w:val="0"/>
                <w:numId w:val="4"/>
              </w:numPr>
              <w:tabs>
                <w:tab w:val="left" w:pos="625"/>
              </w:tabs>
              <w:spacing w:before="60" w:after="60"/>
              <w:ind w:left="625"/>
              <w:jc w:val="both"/>
              <w:rPr>
                <w:rFonts w:ascii="Times New Roman" w:hAnsi="Times New Roman" w:cs="Times New Roman"/>
                <w:bCs/>
                <w:sz w:val="20"/>
                <w:szCs w:val="20"/>
              </w:rPr>
            </w:pPr>
            <w:r w:rsidRPr="004E357E">
              <w:rPr>
                <w:rFonts w:ascii="Times New Roman" w:hAnsi="Times New Roman" w:cs="Times New Roman"/>
                <w:bCs/>
                <w:sz w:val="20"/>
                <w:szCs w:val="20"/>
              </w:rPr>
              <w:t>understand the instruments and measures of foreign trade policy;</w:t>
            </w:r>
          </w:p>
          <w:p w14:paraId="52F7EEDD" w14:textId="77777777" w:rsidR="00E02CCD" w:rsidRPr="004E357E" w:rsidRDefault="00E02CCD" w:rsidP="00E02CCD">
            <w:pPr>
              <w:pStyle w:val="Body"/>
              <w:numPr>
                <w:ilvl w:val="0"/>
                <w:numId w:val="4"/>
              </w:numPr>
              <w:tabs>
                <w:tab w:val="left" w:pos="625"/>
              </w:tabs>
              <w:spacing w:before="60" w:after="60"/>
              <w:ind w:left="625"/>
              <w:jc w:val="both"/>
              <w:rPr>
                <w:rFonts w:ascii="Times New Roman" w:hAnsi="Times New Roman" w:cs="Times New Roman"/>
                <w:bCs/>
                <w:sz w:val="20"/>
                <w:szCs w:val="20"/>
              </w:rPr>
            </w:pPr>
            <w:r w:rsidRPr="004E357E">
              <w:rPr>
                <w:rFonts w:ascii="Times New Roman" w:hAnsi="Times New Roman" w:cs="Times New Roman"/>
                <w:bCs/>
                <w:sz w:val="20"/>
                <w:szCs w:val="20"/>
              </w:rPr>
              <w:t>understand the motives, advantages, and disadvantages of international economic integration processes;</w:t>
            </w:r>
          </w:p>
          <w:p w14:paraId="0C9372FF" w14:textId="77777777" w:rsidR="00BA156B" w:rsidRPr="00E02CCD" w:rsidRDefault="00E02CCD" w:rsidP="00E02CCD">
            <w:pPr>
              <w:pStyle w:val="Body"/>
              <w:numPr>
                <w:ilvl w:val="0"/>
                <w:numId w:val="4"/>
              </w:numPr>
              <w:tabs>
                <w:tab w:val="left" w:pos="625"/>
              </w:tabs>
              <w:spacing w:before="60" w:after="60"/>
              <w:ind w:left="625"/>
              <w:jc w:val="both"/>
              <w:rPr>
                <w:sz w:val="20"/>
                <w:szCs w:val="20"/>
              </w:rPr>
            </w:pPr>
            <w:r w:rsidRPr="004E357E">
              <w:rPr>
                <w:rFonts w:ascii="Times New Roman" w:hAnsi="Times New Roman" w:cs="Times New Roman"/>
                <w:bCs/>
                <w:sz w:val="20"/>
                <w:szCs w:val="20"/>
              </w:rPr>
              <w:t>understand the significance of multinational corporations’ activities in the global economy.</w:t>
            </w:r>
          </w:p>
        </w:tc>
      </w:tr>
      <w:tr w:rsidR="00641FAC" w:rsidRPr="00664504" w14:paraId="7196039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D3D9CFF" w14:textId="77777777" w:rsidR="00B10FCF" w:rsidRPr="005F3A1E" w:rsidRDefault="00B10FCF" w:rsidP="00B10FCF">
            <w:pPr>
              <w:tabs>
                <w:tab w:val="left" w:pos="567"/>
              </w:tabs>
              <w:spacing w:before="60" w:after="60"/>
              <w:rPr>
                <w:b/>
                <w:bCs/>
                <w:sz w:val="20"/>
                <w:szCs w:val="20"/>
              </w:rPr>
            </w:pPr>
            <w:r w:rsidRPr="005F3A1E">
              <w:rPr>
                <w:b/>
                <w:bCs/>
                <w:sz w:val="20"/>
                <w:szCs w:val="20"/>
              </w:rPr>
              <w:t>Learning Outcomes</w:t>
            </w:r>
          </w:p>
          <w:p w14:paraId="5DD7BF67" w14:textId="77777777" w:rsidR="00493A4A" w:rsidRPr="004E357E" w:rsidRDefault="00A47504" w:rsidP="00493A4A">
            <w:pPr>
              <w:tabs>
                <w:tab w:val="left" w:pos="567"/>
              </w:tabs>
              <w:spacing w:before="60" w:after="60"/>
              <w:jc w:val="both"/>
              <w:rPr>
                <w:bCs/>
                <w:sz w:val="20"/>
                <w:szCs w:val="20"/>
              </w:rPr>
            </w:pPr>
            <w:r w:rsidRPr="004E357E">
              <w:rPr>
                <w:bCs/>
                <w:sz w:val="20"/>
                <w:szCs w:val="20"/>
              </w:rPr>
              <w:t>At the end of the course and having completed the essential reading and activities students should be able to</w:t>
            </w:r>
            <w:r w:rsidR="00493A4A" w:rsidRPr="004E357E">
              <w:rPr>
                <w:bCs/>
                <w:sz w:val="20"/>
                <w:szCs w:val="20"/>
              </w:rPr>
              <w:t>:</w:t>
            </w:r>
          </w:p>
          <w:p w14:paraId="38D6C5CF" w14:textId="77777777" w:rsidR="00493A4A" w:rsidRPr="004E357E" w:rsidRDefault="00A70F1E" w:rsidP="00493A4A">
            <w:pPr>
              <w:pStyle w:val="ListParagraph"/>
              <w:numPr>
                <w:ilvl w:val="0"/>
                <w:numId w:val="6"/>
              </w:numPr>
              <w:tabs>
                <w:tab w:val="left" w:pos="626"/>
              </w:tabs>
              <w:spacing w:before="60" w:after="60"/>
              <w:ind w:left="626"/>
              <w:jc w:val="both"/>
              <w:rPr>
                <w:rFonts w:ascii="Times New Roman" w:hAnsi="Times New Roman" w:cs="Times New Roman"/>
                <w:sz w:val="20"/>
                <w:szCs w:val="20"/>
              </w:rPr>
            </w:pPr>
            <w:r w:rsidRPr="004E357E">
              <w:rPr>
                <w:rFonts w:ascii="Times New Roman" w:hAnsi="Times New Roman" w:cs="Times New Roman"/>
                <w:sz w:val="20"/>
                <w:szCs w:val="20"/>
              </w:rPr>
              <w:t xml:space="preserve">(O1) </w:t>
            </w:r>
            <w:r w:rsidR="00493A4A" w:rsidRPr="004E357E">
              <w:rPr>
                <w:rFonts w:ascii="Times New Roman" w:hAnsi="Times New Roman" w:cs="Times New Roman"/>
                <w:sz w:val="20"/>
                <w:szCs w:val="20"/>
              </w:rPr>
              <w:t xml:space="preserve">understand and </w:t>
            </w:r>
            <w:proofErr w:type="spellStart"/>
            <w:r w:rsidR="00493A4A" w:rsidRPr="004E357E">
              <w:rPr>
                <w:rFonts w:ascii="Times New Roman" w:hAnsi="Times New Roman" w:cs="Times New Roman"/>
                <w:sz w:val="20"/>
                <w:szCs w:val="20"/>
              </w:rPr>
              <w:t>analyse</w:t>
            </w:r>
            <w:proofErr w:type="spellEnd"/>
            <w:r w:rsidR="00493A4A" w:rsidRPr="004E357E">
              <w:rPr>
                <w:rFonts w:ascii="Times New Roman" w:hAnsi="Times New Roman" w:cs="Times New Roman"/>
                <w:sz w:val="20"/>
                <w:szCs w:val="20"/>
              </w:rPr>
              <w:t xml:space="preserve"> fundamental processes in international economics, as well as interpret current trends in international trade and finance;</w:t>
            </w:r>
          </w:p>
          <w:p w14:paraId="226F658D" w14:textId="77777777" w:rsidR="00493A4A" w:rsidRPr="004E357E" w:rsidRDefault="00A70F1E" w:rsidP="00493A4A">
            <w:pPr>
              <w:pStyle w:val="ListParagraph"/>
              <w:numPr>
                <w:ilvl w:val="0"/>
                <w:numId w:val="6"/>
              </w:numPr>
              <w:tabs>
                <w:tab w:val="left" w:pos="626"/>
              </w:tabs>
              <w:spacing w:before="60" w:after="60"/>
              <w:ind w:left="626"/>
              <w:jc w:val="both"/>
              <w:rPr>
                <w:rFonts w:ascii="Times New Roman" w:hAnsi="Times New Roman" w:cs="Times New Roman"/>
                <w:sz w:val="20"/>
                <w:szCs w:val="20"/>
              </w:rPr>
            </w:pPr>
            <w:r w:rsidRPr="004E357E">
              <w:rPr>
                <w:rFonts w:ascii="Times New Roman" w:hAnsi="Times New Roman" w:cs="Times New Roman"/>
                <w:sz w:val="20"/>
                <w:szCs w:val="20"/>
              </w:rPr>
              <w:t xml:space="preserve">(O2) </w:t>
            </w:r>
            <w:r w:rsidR="00493A4A" w:rsidRPr="004E357E">
              <w:rPr>
                <w:rFonts w:ascii="Times New Roman" w:hAnsi="Times New Roman" w:cs="Times New Roman"/>
                <w:sz w:val="20"/>
                <w:szCs w:val="20"/>
              </w:rPr>
              <w:t>respond appropriately to changes in exchange rates to protect capital value at both micro and macro levels, and exploit exchange rate fluctuations to achieve profit;</w:t>
            </w:r>
          </w:p>
          <w:p w14:paraId="2697936A" w14:textId="77777777" w:rsidR="00493A4A" w:rsidRPr="004E357E" w:rsidRDefault="00A70F1E" w:rsidP="00493A4A">
            <w:pPr>
              <w:pStyle w:val="ListParagraph"/>
              <w:numPr>
                <w:ilvl w:val="0"/>
                <w:numId w:val="6"/>
              </w:numPr>
              <w:tabs>
                <w:tab w:val="left" w:pos="626"/>
              </w:tabs>
              <w:spacing w:before="60" w:after="60"/>
              <w:ind w:left="626"/>
              <w:jc w:val="both"/>
              <w:rPr>
                <w:rFonts w:ascii="Times New Roman" w:hAnsi="Times New Roman" w:cs="Times New Roman"/>
                <w:sz w:val="20"/>
                <w:szCs w:val="20"/>
              </w:rPr>
            </w:pPr>
            <w:r w:rsidRPr="004E357E">
              <w:rPr>
                <w:rFonts w:ascii="Times New Roman" w:hAnsi="Times New Roman" w:cs="Times New Roman"/>
                <w:sz w:val="20"/>
                <w:szCs w:val="20"/>
              </w:rPr>
              <w:t xml:space="preserve">(O3) </w:t>
            </w:r>
            <w:proofErr w:type="spellStart"/>
            <w:r w:rsidR="00493A4A" w:rsidRPr="004E357E">
              <w:rPr>
                <w:rFonts w:ascii="Times New Roman" w:hAnsi="Times New Roman" w:cs="Times New Roman"/>
                <w:sz w:val="20"/>
                <w:szCs w:val="20"/>
              </w:rPr>
              <w:t>analyse</w:t>
            </w:r>
            <w:proofErr w:type="spellEnd"/>
            <w:r w:rsidR="00493A4A" w:rsidRPr="004E357E">
              <w:rPr>
                <w:rFonts w:ascii="Times New Roman" w:hAnsi="Times New Roman" w:cs="Times New Roman"/>
                <w:sz w:val="20"/>
                <w:szCs w:val="20"/>
              </w:rPr>
              <w:t xml:space="preserve"> the balance of payments to assess the creditworthiness of partner countries;</w:t>
            </w:r>
          </w:p>
          <w:p w14:paraId="1FFEFE09" w14:textId="77777777" w:rsidR="00493A4A" w:rsidRPr="004E357E" w:rsidRDefault="00A70F1E" w:rsidP="00493A4A">
            <w:pPr>
              <w:pStyle w:val="ListParagraph"/>
              <w:numPr>
                <w:ilvl w:val="0"/>
                <w:numId w:val="6"/>
              </w:numPr>
              <w:tabs>
                <w:tab w:val="left" w:pos="626"/>
              </w:tabs>
              <w:spacing w:before="60" w:after="60"/>
              <w:ind w:left="626"/>
              <w:jc w:val="both"/>
              <w:rPr>
                <w:rFonts w:ascii="Times New Roman" w:hAnsi="Times New Roman" w:cs="Times New Roman"/>
                <w:sz w:val="20"/>
                <w:szCs w:val="20"/>
              </w:rPr>
            </w:pPr>
            <w:r w:rsidRPr="004E357E">
              <w:rPr>
                <w:rFonts w:ascii="Times New Roman" w:hAnsi="Times New Roman" w:cs="Times New Roman"/>
                <w:sz w:val="20"/>
                <w:szCs w:val="20"/>
              </w:rPr>
              <w:t xml:space="preserve">(O4) </w:t>
            </w:r>
            <w:proofErr w:type="spellStart"/>
            <w:r w:rsidR="00493A4A" w:rsidRPr="004E357E">
              <w:rPr>
                <w:rFonts w:ascii="Times New Roman" w:hAnsi="Times New Roman" w:cs="Times New Roman"/>
                <w:sz w:val="20"/>
                <w:szCs w:val="20"/>
              </w:rPr>
              <w:t>utilise</w:t>
            </w:r>
            <w:proofErr w:type="spellEnd"/>
            <w:r w:rsidR="00493A4A" w:rsidRPr="004E357E">
              <w:rPr>
                <w:rFonts w:ascii="Times New Roman" w:hAnsi="Times New Roman" w:cs="Times New Roman"/>
                <w:sz w:val="20"/>
                <w:szCs w:val="20"/>
              </w:rPr>
              <w:t xml:space="preserve"> the information and services provided by international financial institutions;</w:t>
            </w:r>
          </w:p>
          <w:p w14:paraId="14645F69" w14:textId="77777777" w:rsidR="00493A4A" w:rsidRPr="004E357E" w:rsidRDefault="00A70F1E" w:rsidP="00493A4A">
            <w:pPr>
              <w:pStyle w:val="ListParagraph"/>
              <w:numPr>
                <w:ilvl w:val="0"/>
                <w:numId w:val="6"/>
              </w:numPr>
              <w:tabs>
                <w:tab w:val="left" w:pos="626"/>
              </w:tabs>
              <w:spacing w:before="60" w:after="60"/>
              <w:ind w:left="626"/>
              <w:jc w:val="both"/>
              <w:rPr>
                <w:rFonts w:ascii="Times New Roman" w:hAnsi="Times New Roman" w:cs="Times New Roman"/>
                <w:sz w:val="20"/>
                <w:szCs w:val="20"/>
              </w:rPr>
            </w:pPr>
            <w:r w:rsidRPr="004E357E">
              <w:rPr>
                <w:rFonts w:ascii="Times New Roman" w:hAnsi="Times New Roman" w:cs="Times New Roman"/>
                <w:sz w:val="20"/>
                <w:szCs w:val="20"/>
              </w:rPr>
              <w:t xml:space="preserve">(O5) </w:t>
            </w:r>
            <w:r w:rsidR="00493A4A" w:rsidRPr="004E357E">
              <w:rPr>
                <w:rFonts w:ascii="Times New Roman" w:hAnsi="Times New Roman" w:cs="Times New Roman"/>
                <w:sz w:val="20"/>
                <w:szCs w:val="20"/>
              </w:rPr>
              <w:t>understand the measures of foreign trade policy implemented by the national government or the World Trade Organization;</w:t>
            </w:r>
          </w:p>
          <w:p w14:paraId="69AD0533" w14:textId="77777777" w:rsidR="00493A4A" w:rsidRPr="004E357E" w:rsidRDefault="00A70F1E" w:rsidP="00493A4A">
            <w:pPr>
              <w:pStyle w:val="ListParagraph"/>
              <w:numPr>
                <w:ilvl w:val="0"/>
                <w:numId w:val="6"/>
              </w:numPr>
              <w:tabs>
                <w:tab w:val="left" w:pos="626"/>
              </w:tabs>
              <w:spacing w:before="60" w:after="60"/>
              <w:ind w:left="626"/>
              <w:jc w:val="both"/>
              <w:rPr>
                <w:rFonts w:ascii="Times New Roman" w:hAnsi="Times New Roman" w:cs="Times New Roman"/>
                <w:sz w:val="20"/>
                <w:szCs w:val="20"/>
              </w:rPr>
            </w:pPr>
            <w:r w:rsidRPr="004E357E">
              <w:rPr>
                <w:rFonts w:ascii="Times New Roman" w:hAnsi="Times New Roman" w:cs="Times New Roman"/>
                <w:sz w:val="20"/>
                <w:szCs w:val="20"/>
              </w:rPr>
              <w:t xml:space="preserve">(O6) </w:t>
            </w:r>
            <w:r w:rsidR="00493A4A" w:rsidRPr="004E357E">
              <w:rPr>
                <w:rFonts w:ascii="Times New Roman" w:hAnsi="Times New Roman" w:cs="Times New Roman"/>
                <w:sz w:val="20"/>
                <w:szCs w:val="20"/>
              </w:rPr>
              <w:t>evaluate how specific customs and non-tariff instruments affect business operations;</w:t>
            </w:r>
          </w:p>
          <w:p w14:paraId="2DAD6F5D" w14:textId="77777777" w:rsidR="00BA156B" w:rsidRPr="00493A4A" w:rsidRDefault="00A70F1E" w:rsidP="00493A4A">
            <w:pPr>
              <w:pStyle w:val="ListParagraph"/>
              <w:numPr>
                <w:ilvl w:val="0"/>
                <w:numId w:val="6"/>
              </w:numPr>
              <w:tabs>
                <w:tab w:val="left" w:pos="626"/>
              </w:tabs>
              <w:spacing w:before="60" w:after="60"/>
              <w:ind w:left="626"/>
              <w:jc w:val="both"/>
              <w:rPr>
                <w:rFonts w:ascii="Times New Roman" w:hAnsi="Times New Roman" w:cs="Times New Roman"/>
                <w:b/>
                <w:sz w:val="20"/>
                <w:szCs w:val="20"/>
              </w:rPr>
            </w:pPr>
            <w:r w:rsidRPr="004E357E">
              <w:rPr>
                <w:rFonts w:ascii="Times New Roman" w:hAnsi="Times New Roman" w:cs="Times New Roman"/>
                <w:sz w:val="20"/>
                <w:szCs w:val="20"/>
              </w:rPr>
              <w:t xml:space="preserve">(O7) </w:t>
            </w:r>
            <w:r w:rsidR="00493A4A" w:rsidRPr="004E357E">
              <w:rPr>
                <w:rFonts w:ascii="Times New Roman" w:hAnsi="Times New Roman" w:cs="Times New Roman"/>
                <w:sz w:val="20"/>
                <w:szCs w:val="20"/>
              </w:rPr>
              <w:t>identify the advantages and disadvantages, at both macro and micro levels, of accession to or non-accession to specific international economic integrations.</w:t>
            </w:r>
          </w:p>
        </w:tc>
      </w:tr>
      <w:tr w:rsidR="00641FAC" w:rsidRPr="00664504" w14:paraId="39B79F7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A58CAC5" w14:textId="77777777" w:rsidR="00B10FCF" w:rsidRPr="005F3A1E" w:rsidRDefault="00B10FCF" w:rsidP="00B10FCF">
            <w:pPr>
              <w:tabs>
                <w:tab w:val="left" w:pos="567"/>
              </w:tabs>
              <w:spacing w:before="60" w:after="60"/>
              <w:rPr>
                <w:b/>
                <w:bCs/>
                <w:sz w:val="20"/>
                <w:szCs w:val="20"/>
              </w:rPr>
            </w:pPr>
            <w:r w:rsidRPr="005F3A1E">
              <w:rPr>
                <w:b/>
                <w:bCs/>
                <w:sz w:val="20"/>
                <w:szCs w:val="20"/>
              </w:rPr>
              <w:t>Course Content</w:t>
            </w:r>
          </w:p>
          <w:p w14:paraId="1B67D065" w14:textId="77777777" w:rsidR="00B10FCF" w:rsidRDefault="00B10FCF" w:rsidP="00B10FCF">
            <w:pPr>
              <w:tabs>
                <w:tab w:val="left" w:pos="567"/>
              </w:tabs>
              <w:spacing w:before="60" w:after="60"/>
              <w:rPr>
                <w:bCs/>
                <w:i/>
                <w:sz w:val="20"/>
                <w:szCs w:val="20"/>
                <w:lang w:val="sr-Cyrl-RS"/>
              </w:rPr>
            </w:pPr>
            <w:r w:rsidRPr="005F3A1E">
              <w:rPr>
                <w:bCs/>
                <w:i/>
                <w:sz w:val="20"/>
                <w:szCs w:val="20"/>
              </w:rPr>
              <w:t>Theoretical Classes</w:t>
            </w:r>
          </w:p>
          <w:p w14:paraId="1EC82701" w14:textId="77777777" w:rsidR="00493A4A" w:rsidRPr="004E357E" w:rsidRDefault="00493A4A" w:rsidP="00493A4A">
            <w:pPr>
              <w:pStyle w:val="ListParagraph"/>
              <w:numPr>
                <w:ilvl w:val="0"/>
                <w:numId w:val="7"/>
              </w:numPr>
              <w:tabs>
                <w:tab w:val="left" w:pos="768"/>
              </w:tabs>
              <w:spacing w:before="60" w:after="60"/>
              <w:ind w:left="626"/>
              <w:jc w:val="both"/>
              <w:rPr>
                <w:rFonts w:ascii="Times New Roman" w:hAnsi="Times New Roman" w:cs="Times New Roman"/>
                <w:bCs/>
                <w:iCs/>
                <w:sz w:val="20"/>
                <w:szCs w:val="20"/>
              </w:rPr>
            </w:pPr>
            <w:r w:rsidRPr="004E357E">
              <w:rPr>
                <w:rFonts w:ascii="Times New Roman" w:hAnsi="Times New Roman" w:cs="Times New Roman"/>
                <w:bCs/>
                <w:iCs/>
                <w:sz w:val="20"/>
                <w:szCs w:val="20"/>
              </w:rPr>
              <w:t>Global trends in the world economy and trade;</w:t>
            </w:r>
          </w:p>
          <w:p w14:paraId="7F8D1039" w14:textId="77777777" w:rsidR="00493A4A" w:rsidRPr="004E357E" w:rsidRDefault="00493A4A" w:rsidP="00493A4A">
            <w:pPr>
              <w:pStyle w:val="ListParagraph"/>
              <w:numPr>
                <w:ilvl w:val="0"/>
                <w:numId w:val="7"/>
              </w:numPr>
              <w:tabs>
                <w:tab w:val="left" w:pos="768"/>
              </w:tabs>
              <w:spacing w:before="60" w:after="60"/>
              <w:ind w:left="626"/>
              <w:jc w:val="both"/>
              <w:rPr>
                <w:rFonts w:ascii="Times New Roman" w:hAnsi="Times New Roman" w:cs="Times New Roman"/>
                <w:bCs/>
                <w:iCs/>
                <w:sz w:val="20"/>
                <w:szCs w:val="20"/>
              </w:rPr>
            </w:pPr>
            <w:r w:rsidRPr="004E357E">
              <w:rPr>
                <w:rFonts w:ascii="Times New Roman" w:hAnsi="Times New Roman" w:cs="Times New Roman"/>
                <w:bCs/>
                <w:iCs/>
                <w:sz w:val="20"/>
                <w:szCs w:val="20"/>
              </w:rPr>
              <w:t xml:space="preserve">The position of a country within the international division of </w:t>
            </w:r>
            <w:proofErr w:type="spellStart"/>
            <w:r w:rsidRPr="004E357E">
              <w:rPr>
                <w:rFonts w:ascii="Times New Roman" w:hAnsi="Times New Roman" w:cs="Times New Roman"/>
                <w:bCs/>
                <w:iCs/>
                <w:sz w:val="20"/>
                <w:szCs w:val="20"/>
              </w:rPr>
              <w:t>labour</w:t>
            </w:r>
            <w:proofErr w:type="spellEnd"/>
            <w:r w:rsidRPr="004E357E">
              <w:rPr>
                <w:rFonts w:ascii="Times New Roman" w:hAnsi="Times New Roman" w:cs="Times New Roman"/>
                <w:bCs/>
                <w:iCs/>
                <w:sz w:val="20"/>
                <w:szCs w:val="20"/>
              </w:rPr>
              <w:t>;</w:t>
            </w:r>
          </w:p>
          <w:p w14:paraId="61B46A1E" w14:textId="77777777" w:rsidR="00493A4A" w:rsidRPr="004E357E" w:rsidRDefault="00493A4A" w:rsidP="00493A4A">
            <w:pPr>
              <w:pStyle w:val="ListParagraph"/>
              <w:numPr>
                <w:ilvl w:val="0"/>
                <w:numId w:val="7"/>
              </w:numPr>
              <w:tabs>
                <w:tab w:val="left" w:pos="768"/>
              </w:tabs>
              <w:spacing w:before="60" w:after="60"/>
              <w:ind w:left="626"/>
              <w:jc w:val="both"/>
              <w:rPr>
                <w:rFonts w:ascii="Times New Roman" w:hAnsi="Times New Roman" w:cs="Times New Roman"/>
                <w:bCs/>
                <w:iCs/>
                <w:sz w:val="20"/>
                <w:szCs w:val="20"/>
              </w:rPr>
            </w:pPr>
            <w:r w:rsidRPr="004E357E">
              <w:rPr>
                <w:rFonts w:ascii="Times New Roman" w:hAnsi="Times New Roman" w:cs="Times New Roman"/>
                <w:bCs/>
                <w:iCs/>
                <w:sz w:val="20"/>
                <w:szCs w:val="20"/>
              </w:rPr>
              <w:t>Theories of international trade (liberalist and protectionist);</w:t>
            </w:r>
          </w:p>
          <w:p w14:paraId="6157F436" w14:textId="77777777" w:rsidR="00493A4A" w:rsidRPr="004E357E" w:rsidRDefault="00493A4A" w:rsidP="00493A4A">
            <w:pPr>
              <w:pStyle w:val="ListParagraph"/>
              <w:numPr>
                <w:ilvl w:val="0"/>
                <w:numId w:val="7"/>
              </w:numPr>
              <w:tabs>
                <w:tab w:val="left" w:pos="768"/>
              </w:tabs>
              <w:spacing w:before="60" w:after="60"/>
              <w:ind w:left="626"/>
              <w:jc w:val="both"/>
              <w:rPr>
                <w:rFonts w:ascii="Times New Roman" w:hAnsi="Times New Roman" w:cs="Times New Roman"/>
                <w:bCs/>
                <w:iCs/>
                <w:sz w:val="20"/>
                <w:szCs w:val="20"/>
              </w:rPr>
            </w:pPr>
            <w:r w:rsidRPr="004E357E">
              <w:rPr>
                <w:rFonts w:ascii="Times New Roman" w:hAnsi="Times New Roman" w:cs="Times New Roman"/>
                <w:bCs/>
                <w:iCs/>
                <w:sz w:val="20"/>
                <w:szCs w:val="20"/>
              </w:rPr>
              <w:t>Fundamentals of international finance (exchange rates, balance of payments theory and policy, types and effects of capital transfers, the global debt crisis, international financial institutions);</w:t>
            </w:r>
          </w:p>
          <w:p w14:paraId="0640AA5D" w14:textId="77777777" w:rsidR="00493A4A" w:rsidRPr="004E357E" w:rsidRDefault="00493A4A" w:rsidP="00493A4A">
            <w:pPr>
              <w:pStyle w:val="ListParagraph"/>
              <w:numPr>
                <w:ilvl w:val="0"/>
                <w:numId w:val="7"/>
              </w:numPr>
              <w:tabs>
                <w:tab w:val="left" w:pos="768"/>
              </w:tabs>
              <w:spacing w:before="60" w:after="60"/>
              <w:ind w:left="626"/>
              <w:jc w:val="both"/>
              <w:rPr>
                <w:rFonts w:ascii="Times New Roman" w:hAnsi="Times New Roman" w:cs="Times New Roman"/>
                <w:bCs/>
                <w:iCs/>
                <w:sz w:val="20"/>
                <w:szCs w:val="20"/>
              </w:rPr>
            </w:pPr>
            <w:r w:rsidRPr="004E357E">
              <w:rPr>
                <w:rFonts w:ascii="Times New Roman" w:hAnsi="Times New Roman" w:cs="Times New Roman"/>
                <w:bCs/>
                <w:iCs/>
                <w:sz w:val="20"/>
                <w:szCs w:val="20"/>
              </w:rPr>
              <w:t>Foreign trade policy (tariff and non-tariff barriers, World Trade Organization);</w:t>
            </w:r>
          </w:p>
          <w:p w14:paraId="79D47717" w14:textId="77777777" w:rsidR="00BA156B" w:rsidRPr="009A0CA1" w:rsidRDefault="00493A4A" w:rsidP="00493A4A">
            <w:pPr>
              <w:pStyle w:val="ListParagraph"/>
              <w:numPr>
                <w:ilvl w:val="0"/>
                <w:numId w:val="7"/>
              </w:numPr>
              <w:tabs>
                <w:tab w:val="left" w:pos="768"/>
              </w:tabs>
              <w:spacing w:before="60" w:after="60"/>
              <w:ind w:left="626"/>
              <w:jc w:val="both"/>
              <w:rPr>
                <w:rFonts w:ascii="Times New Roman" w:hAnsi="Times New Roman" w:cs="Times New Roman"/>
                <w:bCs/>
                <w:i/>
                <w:iCs/>
                <w:sz w:val="20"/>
                <w:szCs w:val="20"/>
              </w:rPr>
            </w:pPr>
            <w:r w:rsidRPr="004E357E">
              <w:rPr>
                <w:rFonts w:ascii="Times New Roman" w:hAnsi="Times New Roman" w:cs="Times New Roman"/>
                <w:bCs/>
                <w:iCs/>
                <w:sz w:val="20"/>
                <w:szCs w:val="20"/>
              </w:rPr>
              <w:t>Fundamentals of international economic integration, multinational corporations.</w:t>
            </w:r>
          </w:p>
          <w:p w14:paraId="0DAF2A24" w14:textId="77777777" w:rsidR="00B10FCF" w:rsidRDefault="00B10FCF" w:rsidP="00B10FCF">
            <w:pPr>
              <w:tabs>
                <w:tab w:val="left" w:pos="567"/>
              </w:tabs>
              <w:spacing w:before="60" w:after="60"/>
              <w:jc w:val="both"/>
              <w:rPr>
                <w:i/>
                <w:sz w:val="20"/>
                <w:szCs w:val="20"/>
                <w:lang w:val="sr-Cyrl-RS"/>
              </w:rPr>
            </w:pPr>
            <w:r w:rsidRPr="005F3A1E">
              <w:rPr>
                <w:i/>
                <w:sz w:val="20"/>
                <w:szCs w:val="20"/>
              </w:rPr>
              <w:t>Practical Classes – Tutorials</w:t>
            </w:r>
          </w:p>
          <w:p w14:paraId="2DCDF775" w14:textId="77777777" w:rsidR="009A0CA1" w:rsidRPr="004E357E" w:rsidRDefault="009A0CA1" w:rsidP="009A0CA1">
            <w:pPr>
              <w:pStyle w:val="ListParagraph"/>
              <w:numPr>
                <w:ilvl w:val="0"/>
                <w:numId w:val="8"/>
              </w:numPr>
              <w:tabs>
                <w:tab w:val="left" w:pos="567"/>
              </w:tabs>
              <w:spacing w:before="60" w:after="60"/>
              <w:jc w:val="both"/>
              <w:rPr>
                <w:rFonts w:ascii="Times New Roman" w:hAnsi="Times New Roman" w:cs="Times New Roman"/>
                <w:iCs/>
                <w:sz w:val="20"/>
                <w:szCs w:val="20"/>
              </w:rPr>
            </w:pPr>
            <w:r w:rsidRPr="004E357E">
              <w:rPr>
                <w:rFonts w:ascii="Times New Roman" w:hAnsi="Times New Roman" w:cs="Times New Roman"/>
                <w:iCs/>
                <w:sz w:val="20"/>
                <w:szCs w:val="20"/>
              </w:rPr>
              <w:t>Analysis of the application of theories in practice;</w:t>
            </w:r>
          </w:p>
          <w:p w14:paraId="519B1E2B" w14:textId="77777777" w:rsidR="009A0CA1" w:rsidRPr="004E357E" w:rsidRDefault="009A0CA1" w:rsidP="009A0CA1">
            <w:pPr>
              <w:pStyle w:val="ListParagraph"/>
              <w:numPr>
                <w:ilvl w:val="0"/>
                <w:numId w:val="8"/>
              </w:numPr>
              <w:tabs>
                <w:tab w:val="left" w:pos="567"/>
              </w:tabs>
              <w:spacing w:before="60" w:after="60"/>
              <w:jc w:val="both"/>
              <w:rPr>
                <w:rFonts w:ascii="Times New Roman" w:hAnsi="Times New Roman" w:cs="Times New Roman"/>
                <w:iCs/>
                <w:sz w:val="20"/>
                <w:szCs w:val="20"/>
              </w:rPr>
            </w:pPr>
            <w:r w:rsidRPr="004E357E">
              <w:rPr>
                <w:rFonts w:ascii="Times New Roman" w:hAnsi="Times New Roman" w:cs="Times New Roman"/>
                <w:iCs/>
                <w:sz w:val="20"/>
                <w:szCs w:val="20"/>
              </w:rPr>
              <w:t>Application of different types of exchange rates;</w:t>
            </w:r>
          </w:p>
          <w:p w14:paraId="46E12938" w14:textId="77777777" w:rsidR="009A0CA1" w:rsidRPr="004E357E" w:rsidRDefault="009A0CA1" w:rsidP="009A0CA1">
            <w:pPr>
              <w:pStyle w:val="ListParagraph"/>
              <w:numPr>
                <w:ilvl w:val="0"/>
                <w:numId w:val="8"/>
              </w:numPr>
              <w:tabs>
                <w:tab w:val="left" w:pos="567"/>
              </w:tabs>
              <w:spacing w:before="60" w:after="60"/>
              <w:jc w:val="both"/>
              <w:rPr>
                <w:rFonts w:ascii="Times New Roman" w:hAnsi="Times New Roman" w:cs="Times New Roman"/>
                <w:iCs/>
                <w:sz w:val="20"/>
                <w:szCs w:val="20"/>
              </w:rPr>
            </w:pPr>
            <w:r w:rsidRPr="004E357E">
              <w:rPr>
                <w:rFonts w:ascii="Times New Roman" w:hAnsi="Times New Roman" w:cs="Times New Roman"/>
                <w:iCs/>
                <w:sz w:val="20"/>
                <w:szCs w:val="20"/>
              </w:rPr>
              <w:t>Analysis of the structure and balancing of the balance of payments;</w:t>
            </w:r>
          </w:p>
          <w:p w14:paraId="46F71BC4" w14:textId="77777777" w:rsidR="009A0CA1" w:rsidRPr="004E357E" w:rsidRDefault="009A0CA1" w:rsidP="009A0CA1">
            <w:pPr>
              <w:pStyle w:val="ListParagraph"/>
              <w:numPr>
                <w:ilvl w:val="0"/>
                <w:numId w:val="8"/>
              </w:numPr>
              <w:tabs>
                <w:tab w:val="left" w:pos="567"/>
              </w:tabs>
              <w:spacing w:before="60" w:after="60"/>
              <w:jc w:val="both"/>
              <w:rPr>
                <w:rFonts w:ascii="Times New Roman" w:hAnsi="Times New Roman" w:cs="Times New Roman"/>
                <w:iCs/>
                <w:sz w:val="20"/>
                <w:szCs w:val="20"/>
              </w:rPr>
            </w:pPr>
            <w:r w:rsidRPr="004E357E">
              <w:rPr>
                <w:rFonts w:ascii="Times New Roman" w:hAnsi="Times New Roman" w:cs="Times New Roman"/>
                <w:iCs/>
                <w:sz w:val="20"/>
                <w:szCs w:val="20"/>
              </w:rPr>
              <w:t>Calculation of customs duties;</w:t>
            </w:r>
          </w:p>
          <w:p w14:paraId="10F1008D" w14:textId="77777777" w:rsidR="009A0CA1" w:rsidRPr="004E357E" w:rsidRDefault="009A0CA1" w:rsidP="009A0CA1">
            <w:pPr>
              <w:pStyle w:val="ListParagraph"/>
              <w:numPr>
                <w:ilvl w:val="0"/>
                <w:numId w:val="8"/>
              </w:numPr>
              <w:tabs>
                <w:tab w:val="left" w:pos="567"/>
              </w:tabs>
              <w:spacing w:before="60" w:after="60"/>
              <w:jc w:val="both"/>
              <w:rPr>
                <w:rFonts w:ascii="Times New Roman" w:hAnsi="Times New Roman" w:cs="Times New Roman"/>
                <w:iCs/>
                <w:sz w:val="20"/>
                <w:szCs w:val="20"/>
              </w:rPr>
            </w:pPr>
            <w:r w:rsidRPr="004E357E">
              <w:rPr>
                <w:rFonts w:ascii="Times New Roman" w:hAnsi="Times New Roman" w:cs="Times New Roman"/>
                <w:iCs/>
                <w:sz w:val="20"/>
                <w:szCs w:val="20"/>
              </w:rPr>
              <w:t>Analysis of the effectiveness of non-tariff barriers;</w:t>
            </w:r>
          </w:p>
          <w:p w14:paraId="08AEEC9B" w14:textId="77777777" w:rsidR="00BA156B" w:rsidRPr="009A0CA1" w:rsidRDefault="009A0CA1" w:rsidP="009A0CA1">
            <w:pPr>
              <w:pStyle w:val="ListParagraph"/>
              <w:numPr>
                <w:ilvl w:val="0"/>
                <w:numId w:val="8"/>
              </w:numPr>
              <w:tabs>
                <w:tab w:val="left" w:pos="567"/>
              </w:tabs>
              <w:spacing w:before="60" w:after="60"/>
              <w:jc w:val="both"/>
              <w:rPr>
                <w:sz w:val="20"/>
                <w:szCs w:val="20"/>
              </w:rPr>
            </w:pPr>
            <w:r w:rsidRPr="004E357E">
              <w:rPr>
                <w:rFonts w:ascii="Times New Roman" w:hAnsi="Times New Roman" w:cs="Times New Roman"/>
                <w:iCs/>
                <w:sz w:val="20"/>
                <w:szCs w:val="20"/>
              </w:rPr>
              <w:t>Analysis of accession processes to economic integrations.</w:t>
            </w:r>
          </w:p>
        </w:tc>
      </w:tr>
      <w:tr w:rsidR="00641FAC" w:rsidRPr="00664504" w14:paraId="6D9B43BB"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46CA78A" w14:textId="77777777" w:rsidR="00641FAC" w:rsidRPr="00664504" w:rsidRDefault="008A4D74" w:rsidP="00220D99">
            <w:pPr>
              <w:pStyle w:val="Body"/>
              <w:tabs>
                <w:tab w:val="left" w:pos="567"/>
              </w:tabs>
              <w:spacing w:before="60" w:after="60"/>
              <w:rPr>
                <w:rFonts w:ascii="Times New Roman" w:eastAsia="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67642BC7" w14:textId="77777777" w:rsidR="0044569F" w:rsidRPr="0005404D" w:rsidRDefault="0044569F" w:rsidP="0044569F">
            <w:pPr>
              <w:pStyle w:val="NormalWeb"/>
              <w:spacing w:before="60" w:beforeAutospacing="0" w:after="60" w:afterAutospacing="0"/>
              <w:jc w:val="both"/>
              <w:rPr>
                <w:b/>
                <w:sz w:val="20"/>
                <w:szCs w:val="20"/>
                <w:lang w:val="en-GB"/>
              </w:rPr>
            </w:pPr>
            <w:r>
              <w:rPr>
                <w:b/>
                <w:sz w:val="20"/>
                <w:szCs w:val="20"/>
                <w:lang w:val="en-GB"/>
              </w:rPr>
              <w:t>Required</w:t>
            </w:r>
            <w:r w:rsidRPr="0005404D">
              <w:rPr>
                <w:b/>
                <w:sz w:val="20"/>
                <w:szCs w:val="20"/>
                <w:lang w:val="en-GB"/>
              </w:rPr>
              <w:t xml:space="preserve"> literature:</w:t>
            </w:r>
          </w:p>
          <w:p w14:paraId="08F0588C" w14:textId="77777777" w:rsidR="0044569F" w:rsidRPr="004E357E" w:rsidRDefault="0044569F" w:rsidP="0044569F">
            <w:pPr>
              <w:tabs>
                <w:tab w:val="left" w:pos="567"/>
              </w:tabs>
              <w:spacing w:before="60" w:after="60"/>
              <w:rPr>
                <w:bCs/>
                <w:sz w:val="20"/>
                <w:szCs w:val="20"/>
              </w:rPr>
            </w:pPr>
            <w:r w:rsidRPr="004E357E">
              <w:rPr>
                <w:bCs/>
                <w:sz w:val="20"/>
                <w:szCs w:val="20"/>
              </w:rPr>
              <w:t>Todorović, M. &amp; Marković, I. (202</w:t>
            </w:r>
            <w:r w:rsidR="00DF7A15" w:rsidRPr="004E357E">
              <w:rPr>
                <w:bCs/>
                <w:sz w:val="20"/>
                <w:szCs w:val="20"/>
              </w:rPr>
              <w:t xml:space="preserve">5). </w:t>
            </w:r>
            <w:proofErr w:type="spellStart"/>
            <w:r w:rsidR="00DF7A15" w:rsidRPr="004E357E">
              <w:rPr>
                <w:bCs/>
                <w:i/>
                <w:iCs/>
                <w:sz w:val="20"/>
                <w:szCs w:val="20"/>
              </w:rPr>
              <w:t>Međunarodna</w:t>
            </w:r>
            <w:proofErr w:type="spellEnd"/>
            <w:r w:rsidR="00DF7A15" w:rsidRPr="004E357E">
              <w:rPr>
                <w:bCs/>
                <w:i/>
                <w:iCs/>
                <w:sz w:val="20"/>
                <w:szCs w:val="20"/>
              </w:rPr>
              <w:t xml:space="preserve"> </w:t>
            </w:r>
            <w:proofErr w:type="spellStart"/>
            <w:r w:rsidR="00DF7A15" w:rsidRPr="004E357E">
              <w:rPr>
                <w:bCs/>
                <w:i/>
                <w:iCs/>
                <w:sz w:val="20"/>
                <w:szCs w:val="20"/>
              </w:rPr>
              <w:t>ekonomija</w:t>
            </w:r>
            <w:proofErr w:type="spellEnd"/>
            <w:r w:rsidR="00DF7A15" w:rsidRPr="004E357E">
              <w:rPr>
                <w:bCs/>
                <w:i/>
                <w:iCs/>
                <w:sz w:val="20"/>
                <w:szCs w:val="20"/>
              </w:rPr>
              <w:t>,</w:t>
            </w:r>
            <w:r w:rsidR="00DF7A15" w:rsidRPr="004E357E">
              <w:rPr>
                <w:bCs/>
                <w:sz w:val="20"/>
                <w:szCs w:val="20"/>
              </w:rPr>
              <w:t xml:space="preserve"> </w:t>
            </w:r>
            <w:proofErr w:type="spellStart"/>
            <w:r w:rsidR="00DF7A15" w:rsidRPr="004E357E">
              <w:rPr>
                <w:bCs/>
                <w:sz w:val="20"/>
                <w:szCs w:val="20"/>
              </w:rPr>
              <w:t>Niš</w:t>
            </w:r>
            <w:proofErr w:type="spellEnd"/>
            <w:r w:rsidR="00DF7A15" w:rsidRPr="004E357E">
              <w:rPr>
                <w:bCs/>
                <w:sz w:val="20"/>
                <w:szCs w:val="20"/>
              </w:rPr>
              <w:t xml:space="preserve">: </w:t>
            </w:r>
            <w:proofErr w:type="spellStart"/>
            <w:r w:rsidR="00DF7A15" w:rsidRPr="004E357E">
              <w:rPr>
                <w:bCs/>
                <w:sz w:val="20"/>
                <w:szCs w:val="20"/>
              </w:rPr>
              <w:t>Ekonomski</w:t>
            </w:r>
            <w:proofErr w:type="spellEnd"/>
            <w:r w:rsidR="00DF7A15" w:rsidRPr="004E357E">
              <w:rPr>
                <w:bCs/>
                <w:sz w:val="20"/>
                <w:szCs w:val="20"/>
              </w:rPr>
              <w:t xml:space="preserve"> </w:t>
            </w:r>
            <w:proofErr w:type="spellStart"/>
            <w:r w:rsidR="00DF7A15" w:rsidRPr="004E357E">
              <w:rPr>
                <w:bCs/>
                <w:sz w:val="20"/>
                <w:szCs w:val="20"/>
              </w:rPr>
              <w:t>fakultet</w:t>
            </w:r>
            <w:proofErr w:type="spellEnd"/>
          </w:p>
          <w:p w14:paraId="0781B1E1" w14:textId="77777777" w:rsidR="0044569F" w:rsidRDefault="0044569F" w:rsidP="0044569F">
            <w:pPr>
              <w:pStyle w:val="NormalWeb"/>
              <w:spacing w:before="60" w:beforeAutospacing="0" w:after="60" w:afterAutospacing="0"/>
              <w:jc w:val="both"/>
              <w:rPr>
                <w:b/>
                <w:sz w:val="20"/>
                <w:szCs w:val="20"/>
                <w:lang w:val="en-GB"/>
              </w:rPr>
            </w:pPr>
            <w:r>
              <w:rPr>
                <w:b/>
                <w:sz w:val="20"/>
                <w:szCs w:val="20"/>
                <w:lang w:val="en-GB"/>
              </w:rPr>
              <w:t>Supplementary</w:t>
            </w:r>
            <w:r w:rsidRPr="0005404D">
              <w:rPr>
                <w:b/>
                <w:sz w:val="20"/>
                <w:szCs w:val="20"/>
                <w:lang w:val="en-GB"/>
              </w:rPr>
              <w:t xml:space="preserve"> literature:</w:t>
            </w:r>
          </w:p>
          <w:p w14:paraId="1591AF00" w14:textId="77777777" w:rsidR="00DF7A15" w:rsidRPr="004E357E" w:rsidRDefault="00DF7A15" w:rsidP="0044569F">
            <w:pPr>
              <w:pStyle w:val="NormalWeb"/>
              <w:spacing w:before="60" w:beforeAutospacing="0" w:after="60" w:afterAutospacing="0"/>
              <w:jc w:val="both"/>
              <w:rPr>
                <w:sz w:val="20"/>
                <w:szCs w:val="20"/>
                <w:lang w:val="en-GB"/>
              </w:rPr>
            </w:pPr>
            <w:r w:rsidRPr="004E357E">
              <w:rPr>
                <w:sz w:val="20"/>
                <w:szCs w:val="20"/>
                <w:lang w:val="en-GB"/>
              </w:rPr>
              <w:t xml:space="preserve">Todorović, M. (2009). </w:t>
            </w:r>
            <w:proofErr w:type="spellStart"/>
            <w:r w:rsidRPr="004E357E">
              <w:rPr>
                <w:i/>
                <w:iCs/>
                <w:sz w:val="20"/>
                <w:szCs w:val="20"/>
                <w:lang w:val="en-GB"/>
              </w:rPr>
              <w:t>Leksikon</w:t>
            </w:r>
            <w:proofErr w:type="spellEnd"/>
            <w:r w:rsidRPr="004E357E">
              <w:rPr>
                <w:i/>
                <w:iCs/>
                <w:sz w:val="20"/>
                <w:szCs w:val="20"/>
                <w:lang w:val="en-GB"/>
              </w:rPr>
              <w:t xml:space="preserve"> </w:t>
            </w:r>
            <w:proofErr w:type="spellStart"/>
            <w:r w:rsidRPr="004E357E">
              <w:rPr>
                <w:i/>
                <w:iCs/>
                <w:sz w:val="20"/>
                <w:szCs w:val="20"/>
                <w:lang w:val="en-GB"/>
              </w:rPr>
              <w:t>spoljne</w:t>
            </w:r>
            <w:proofErr w:type="spellEnd"/>
            <w:r w:rsidRPr="004E357E">
              <w:rPr>
                <w:i/>
                <w:iCs/>
                <w:sz w:val="20"/>
                <w:szCs w:val="20"/>
                <w:lang w:val="en-GB"/>
              </w:rPr>
              <w:t xml:space="preserve"> </w:t>
            </w:r>
            <w:proofErr w:type="spellStart"/>
            <w:r w:rsidRPr="004E357E">
              <w:rPr>
                <w:i/>
                <w:iCs/>
                <w:sz w:val="20"/>
                <w:szCs w:val="20"/>
                <w:lang w:val="en-GB"/>
              </w:rPr>
              <w:t>trgovine</w:t>
            </w:r>
            <w:proofErr w:type="spellEnd"/>
            <w:r w:rsidRPr="004E357E">
              <w:rPr>
                <w:i/>
                <w:iCs/>
                <w:sz w:val="20"/>
                <w:szCs w:val="20"/>
                <w:lang w:val="en-GB"/>
              </w:rPr>
              <w:t>,</w:t>
            </w:r>
            <w:r w:rsidRPr="004E357E">
              <w:rPr>
                <w:sz w:val="20"/>
                <w:szCs w:val="20"/>
                <w:lang w:val="en-GB"/>
              </w:rPr>
              <w:t xml:space="preserve"> </w:t>
            </w:r>
            <w:proofErr w:type="spellStart"/>
            <w:r w:rsidRPr="004E357E">
              <w:rPr>
                <w:sz w:val="20"/>
                <w:szCs w:val="20"/>
                <w:lang w:val="en-GB"/>
              </w:rPr>
              <w:t>Niš</w:t>
            </w:r>
            <w:proofErr w:type="spellEnd"/>
            <w:r w:rsidRPr="004E357E">
              <w:rPr>
                <w:sz w:val="20"/>
                <w:szCs w:val="20"/>
                <w:lang w:val="en-GB"/>
              </w:rPr>
              <w:t xml:space="preserve">: </w:t>
            </w:r>
            <w:proofErr w:type="spellStart"/>
            <w:r w:rsidRPr="004E357E">
              <w:rPr>
                <w:sz w:val="20"/>
                <w:szCs w:val="20"/>
                <w:lang w:val="en-GB"/>
              </w:rPr>
              <w:t>Ekonomski</w:t>
            </w:r>
            <w:proofErr w:type="spellEnd"/>
            <w:r w:rsidRPr="004E357E">
              <w:rPr>
                <w:sz w:val="20"/>
                <w:szCs w:val="20"/>
                <w:lang w:val="en-GB"/>
              </w:rPr>
              <w:t xml:space="preserve"> </w:t>
            </w:r>
            <w:proofErr w:type="spellStart"/>
            <w:r w:rsidRPr="004E357E">
              <w:rPr>
                <w:sz w:val="20"/>
                <w:szCs w:val="20"/>
                <w:lang w:val="en-GB"/>
              </w:rPr>
              <w:t>fakultet</w:t>
            </w:r>
            <w:proofErr w:type="spellEnd"/>
          </w:p>
          <w:p w14:paraId="10F35790" w14:textId="77777777" w:rsidR="0044569F" w:rsidRPr="004E357E" w:rsidRDefault="0044569F" w:rsidP="0044569F">
            <w:pPr>
              <w:tabs>
                <w:tab w:val="left" w:pos="567"/>
              </w:tabs>
              <w:spacing w:before="60" w:after="60"/>
              <w:rPr>
                <w:bCs/>
                <w:sz w:val="20"/>
                <w:szCs w:val="20"/>
              </w:rPr>
            </w:pPr>
            <w:r w:rsidRPr="004E357E">
              <w:rPr>
                <w:bCs/>
                <w:sz w:val="20"/>
                <w:szCs w:val="20"/>
              </w:rPr>
              <w:t xml:space="preserve">Krugman, P. R. (2022). </w:t>
            </w:r>
            <w:r w:rsidRPr="004E357E">
              <w:rPr>
                <w:bCs/>
                <w:i/>
                <w:iCs/>
                <w:sz w:val="20"/>
                <w:szCs w:val="20"/>
              </w:rPr>
              <w:t>International economics: theory &amp; policy</w:t>
            </w:r>
            <w:r w:rsidRPr="004E357E">
              <w:rPr>
                <w:bCs/>
                <w:sz w:val="20"/>
                <w:szCs w:val="20"/>
              </w:rPr>
              <w:t>, 12th Edition, NJ: Pearson Education</w:t>
            </w:r>
          </w:p>
          <w:p w14:paraId="6272EA81" w14:textId="77777777" w:rsidR="00BA156B" w:rsidRPr="0044569F" w:rsidRDefault="0044569F" w:rsidP="00220D99">
            <w:pPr>
              <w:pStyle w:val="NormalWeb"/>
              <w:spacing w:before="60" w:beforeAutospacing="0" w:after="60" w:afterAutospacing="0"/>
              <w:jc w:val="both"/>
              <w:rPr>
                <w:bCs/>
                <w:sz w:val="20"/>
                <w:szCs w:val="20"/>
              </w:rPr>
            </w:pPr>
            <w:r w:rsidRPr="004E357E">
              <w:rPr>
                <w:bCs/>
                <w:sz w:val="20"/>
                <w:szCs w:val="20"/>
              </w:rPr>
              <w:t xml:space="preserve">Pugel, T. A. (2024). </w:t>
            </w:r>
            <w:r w:rsidRPr="004E357E">
              <w:rPr>
                <w:bCs/>
                <w:i/>
                <w:iCs/>
                <w:sz w:val="20"/>
                <w:szCs w:val="20"/>
              </w:rPr>
              <w:t>International Economics</w:t>
            </w:r>
            <w:r w:rsidRPr="004E357E">
              <w:rPr>
                <w:bCs/>
                <w:sz w:val="20"/>
                <w:szCs w:val="20"/>
              </w:rPr>
              <w:t>, 18th Edition, McGraw Hill</w:t>
            </w:r>
          </w:p>
        </w:tc>
      </w:tr>
      <w:tr w:rsidR="00B10FCF" w:rsidRPr="00664504" w14:paraId="70B80D3E"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8825A36" w14:textId="7EEE889D" w:rsidR="00B10FCF" w:rsidRPr="00664504" w:rsidRDefault="00B10FCF" w:rsidP="00B10FCF">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lastRenderedPageBreak/>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BCBBE6E" w14:textId="7FBE8B02" w:rsidR="00B10FCF" w:rsidRPr="0044569F" w:rsidRDefault="00B10FCF" w:rsidP="00B10FCF">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Theoretical Classes:</w:t>
            </w:r>
            <w:r w:rsidRPr="005F3A1E">
              <w:rPr>
                <w:rFonts w:ascii="Times New Roman" w:hAnsi="Times New Roman" w:cs="Times New Roman"/>
                <w:b/>
                <w:bCs/>
                <w:sz w:val="20"/>
                <w:szCs w:val="20"/>
              </w:rPr>
              <w:t xml:space="preserve"> </w:t>
            </w:r>
            <w:r>
              <w:rPr>
                <w:rFonts w:ascii="Times New Roman" w:hAnsi="Times New Roman" w:cs="Times New Roman"/>
                <w:b/>
                <w:bCs/>
                <w:sz w:val="20"/>
                <w:szCs w:val="20"/>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25562B2" w14:textId="740FF30C" w:rsidR="00B10FCF" w:rsidRPr="0044569F" w:rsidRDefault="00B10FCF" w:rsidP="00B10FCF">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Practical Classes</w:t>
            </w:r>
            <w:r w:rsidR="00C8092B">
              <w:rPr>
                <w:rFonts w:ascii="Times New Roman" w:hAnsi="Times New Roman" w:cs="Times New Roman"/>
                <w:b/>
                <w:sz w:val="20"/>
                <w:szCs w:val="20"/>
              </w:rPr>
              <w:t>:</w:t>
            </w:r>
            <w:r w:rsidRPr="005F3A1E">
              <w:rPr>
                <w:rFonts w:ascii="Times New Roman" w:hAnsi="Times New Roman" w:cs="Times New Roman"/>
                <w:sz w:val="20"/>
                <w:szCs w:val="20"/>
              </w:rPr>
              <w:t xml:space="preserve"> </w:t>
            </w:r>
            <w:r w:rsidR="00C8092B">
              <w:rPr>
                <w:rFonts w:ascii="Times New Roman" w:hAnsi="Times New Roman" w:cs="Times New Roman"/>
                <w:sz w:val="20"/>
                <w:szCs w:val="20"/>
              </w:rPr>
              <w:t>1</w:t>
            </w:r>
          </w:p>
        </w:tc>
      </w:tr>
      <w:tr w:rsidR="00B10FCF" w:rsidRPr="00664504" w14:paraId="1B0D2FB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F3B04F" w14:textId="77777777" w:rsidR="009839FF" w:rsidRPr="005F3A1E" w:rsidRDefault="009839FF" w:rsidP="009839FF">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Teaching Methods</w:t>
            </w:r>
          </w:p>
          <w:p w14:paraId="56F40155" w14:textId="77777777" w:rsidR="00B10FCF" w:rsidRPr="006C7D3A" w:rsidRDefault="00B10FCF" w:rsidP="00B10FCF">
            <w:pPr>
              <w:pStyle w:val="Body"/>
              <w:numPr>
                <w:ilvl w:val="0"/>
                <w:numId w:val="3"/>
              </w:numPr>
              <w:tabs>
                <w:tab w:val="left" w:pos="567"/>
              </w:tabs>
              <w:spacing w:before="60" w:after="60"/>
              <w:rPr>
                <w:rStyle w:val="rynqvb"/>
                <w:rFonts w:ascii="Times New Roman" w:hAnsi="Times New Roman" w:cs="Times New Roman"/>
                <w:sz w:val="20"/>
                <w:szCs w:val="20"/>
              </w:rPr>
            </w:pPr>
            <w:r w:rsidRPr="008B0C97">
              <w:rPr>
                <w:rStyle w:val="rynqvb"/>
                <w:rFonts w:ascii="Times New Roman" w:hAnsi="Times New Roman" w:cs="Times New Roman"/>
                <w:sz w:val="20"/>
                <w:szCs w:val="20"/>
              </w:rPr>
              <w:t xml:space="preserve">(M1) </w:t>
            </w:r>
            <w:proofErr w:type="spellStart"/>
            <w:r>
              <w:rPr>
                <w:rStyle w:val="rynqvb"/>
                <w:rFonts w:ascii="Times New Roman" w:hAnsi="Times New Roman" w:cs="Times New Roman"/>
                <w:sz w:val="20"/>
                <w:szCs w:val="20"/>
              </w:rPr>
              <w:t>м</w:t>
            </w:r>
            <w:r w:rsidRPr="008B0C97">
              <w:rPr>
                <w:rStyle w:val="rynqvb"/>
                <w:rFonts w:ascii="Times New Roman" w:hAnsi="Times New Roman" w:cs="Times New Roman"/>
                <w:sz w:val="20"/>
                <w:szCs w:val="20"/>
              </w:rPr>
              <w:t>onologue</w:t>
            </w:r>
            <w:proofErr w:type="spellEnd"/>
            <w:r w:rsidRPr="008B0C97">
              <w:rPr>
                <w:rStyle w:val="rynqvb"/>
                <w:rFonts w:ascii="Times New Roman" w:hAnsi="Times New Roman" w:cs="Times New Roman"/>
                <w:sz w:val="20"/>
                <w:szCs w:val="20"/>
              </w:rPr>
              <w:t xml:space="preserve"> method </w:t>
            </w:r>
          </w:p>
          <w:p w14:paraId="69E401E1" w14:textId="77777777" w:rsidR="00B10FCF" w:rsidRPr="0005404D" w:rsidRDefault="00B10FCF" w:rsidP="00B10FCF">
            <w:pPr>
              <w:pStyle w:val="Body"/>
              <w:numPr>
                <w:ilvl w:val="0"/>
                <w:numId w:val="3"/>
              </w:numPr>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 xml:space="preserve">(М2) </w:t>
            </w:r>
            <w:r w:rsidRPr="0005404D">
              <w:rPr>
                <w:rFonts w:ascii="Times New Roman" w:hAnsi="Times New Roman" w:cs="Times New Roman"/>
                <w:sz w:val="20"/>
                <w:szCs w:val="20"/>
              </w:rPr>
              <w:t>interactive teaching</w:t>
            </w:r>
            <w:r>
              <w:rPr>
                <w:rFonts w:ascii="Times New Roman" w:hAnsi="Times New Roman" w:cs="Times New Roman"/>
                <w:sz w:val="20"/>
                <w:szCs w:val="20"/>
              </w:rPr>
              <w:t>;</w:t>
            </w:r>
          </w:p>
          <w:p w14:paraId="6B28F312" w14:textId="77777777" w:rsidR="00B10FCF" w:rsidRPr="0005404D" w:rsidRDefault="00B10FCF" w:rsidP="00B10FCF">
            <w:pPr>
              <w:pStyle w:val="Body"/>
              <w:numPr>
                <w:ilvl w:val="0"/>
                <w:numId w:val="3"/>
              </w:numPr>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 xml:space="preserve">(М3) </w:t>
            </w:r>
            <w:r w:rsidRPr="0005404D">
              <w:rPr>
                <w:rFonts w:ascii="Times New Roman" w:hAnsi="Times New Roman" w:cs="Times New Roman"/>
                <w:sz w:val="20"/>
                <w:szCs w:val="20"/>
              </w:rPr>
              <w:t>panel discussions during class on a given topic</w:t>
            </w:r>
            <w:r>
              <w:rPr>
                <w:rFonts w:ascii="Times New Roman" w:hAnsi="Times New Roman" w:cs="Times New Roman"/>
                <w:sz w:val="20"/>
                <w:szCs w:val="20"/>
              </w:rPr>
              <w:t>;</w:t>
            </w:r>
          </w:p>
          <w:p w14:paraId="1D01EDAE" w14:textId="77777777" w:rsidR="00B10FCF" w:rsidRPr="0005404D" w:rsidRDefault="00B10FCF" w:rsidP="00B10FCF">
            <w:pPr>
              <w:pStyle w:val="Body"/>
              <w:numPr>
                <w:ilvl w:val="0"/>
                <w:numId w:val="3"/>
              </w:numPr>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 xml:space="preserve">(М4) </w:t>
            </w:r>
            <w:r w:rsidRPr="0005404D">
              <w:rPr>
                <w:rFonts w:ascii="Times New Roman" w:hAnsi="Times New Roman" w:cs="Times New Roman"/>
                <w:sz w:val="20"/>
                <w:szCs w:val="20"/>
              </w:rPr>
              <w:t>case studies</w:t>
            </w:r>
            <w:r>
              <w:rPr>
                <w:rFonts w:ascii="Times New Roman" w:hAnsi="Times New Roman" w:cs="Times New Roman"/>
                <w:sz w:val="20"/>
                <w:szCs w:val="20"/>
              </w:rPr>
              <w:t>;</w:t>
            </w:r>
          </w:p>
          <w:p w14:paraId="6E07F4AA" w14:textId="77777777" w:rsidR="00B10FCF" w:rsidRDefault="00B10FCF" w:rsidP="00B10FCF">
            <w:pPr>
              <w:pStyle w:val="Body"/>
              <w:numPr>
                <w:ilvl w:val="0"/>
                <w:numId w:val="3"/>
              </w:numPr>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 xml:space="preserve">(М5) </w:t>
            </w:r>
            <w:r w:rsidRPr="0005404D">
              <w:rPr>
                <w:rFonts w:ascii="Times New Roman" w:hAnsi="Times New Roman" w:cs="Times New Roman"/>
                <w:sz w:val="20"/>
                <w:szCs w:val="20"/>
              </w:rPr>
              <w:t>group work</w:t>
            </w:r>
            <w:r>
              <w:rPr>
                <w:rFonts w:ascii="Times New Roman" w:hAnsi="Times New Roman" w:cs="Times New Roman"/>
                <w:sz w:val="20"/>
                <w:szCs w:val="20"/>
              </w:rPr>
              <w:t>;</w:t>
            </w:r>
          </w:p>
          <w:p w14:paraId="42421066" w14:textId="77777777" w:rsidR="00B10FCF" w:rsidRPr="004E357E" w:rsidRDefault="00B10FCF" w:rsidP="00B10FCF">
            <w:pPr>
              <w:pStyle w:val="Body"/>
              <w:numPr>
                <w:ilvl w:val="0"/>
                <w:numId w:val="3"/>
              </w:numPr>
              <w:tabs>
                <w:tab w:val="left" w:pos="567"/>
              </w:tabs>
              <w:spacing w:before="60" w:after="60"/>
              <w:rPr>
                <w:rFonts w:ascii="Times New Roman" w:hAnsi="Times New Roman" w:cs="Times New Roman"/>
                <w:sz w:val="20"/>
                <w:szCs w:val="20"/>
              </w:rPr>
            </w:pPr>
            <w:r w:rsidRPr="004E357E">
              <w:rPr>
                <w:rFonts w:ascii="Times New Roman" w:hAnsi="Times New Roman" w:cs="Times New Roman"/>
                <w:sz w:val="20"/>
                <w:szCs w:val="20"/>
              </w:rPr>
              <w:t>(М6) student presentations.</w:t>
            </w:r>
          </w:p>
          <w:p w14:paraId="7B7BEF98" w14:textId="77777777" w:rsidR="00B10FCF" w:rsidRPr="00A337CA" w:rsidRDefault="00B10FCF" w:rsidP="00B10FCF">
            <w:pPr>
              <w:pStyle w:val="Body"/>
              <w:tabs>
                <w:tab w:val="left" w:pos="567"/>
              </w:tabs>
              <w:jc w:val="center"/>
              <w:rPr>
                <w:rFonts w:ascii="Times New Roman" w:hAnsi="Times New Roman" w:cs="Times New Roman"/>
                <w:bCs/>
                <w:i/>
                <w:sz w:val="20"/>
                <w:szCs w:val="20"/>
              </w:rPr>
            </w:pPr>
            <w:r w:rsidRPr="00090B50">
              <w:rPr>
                <w:rStyle w:val="rynqvb"/>
                <w:rFonts w:ascii="Times New Roman" w:hAnsi="Times New Roman" w:cs="Times New Roman"/>
                <w:i/>
                <w:sz w:val="20"/>
                <w:szCs w:val="20"/>
              </w:rPr>
              <w:t>The connection between outcome</w:t>
            </w:r>
            <w:r>
              <w:rPr>
                <w:rStyle w:val="rynqvb"/>
                <w:rFonts w:ascii="Times New Roman" w:hAnsi="Times New Roman" w:cs="Times New Roman"/>
                <w:i/>
                <w:sz w:val="20"/>
                <w:szCs w:val="20"/>
              </w:rPr>
              <w:t>s</w:t>
            </w:r>
            <w:r w:rsidRPr="00090B50">
              <w:rPr>
                <w:rStyle w:val="rynqvb"/>
                <w:rFonts w:ascii="Times New Roman" w:hAnsi="Times New Roman" w:cs="Times New Roman"/>
                <w:i/>
                <w:sz w:val="20"/>
                <w:szCs w:val="20"/>
              </w:rPr>
              <w:t xml:space="preserve">, methods and </w:t>
            </w:r>
            <w:r w:rsidRPr="00090B50">
              <w:rPr>
                <w:rFonts w:ascii="Times New Roman" w:hAnsi="Times New Roman" w:cs="Times New Roman"/>
                <w:bCs/>
                <w:i/>
                <w:sz w:val="20"/>
                <w:szCs w:val="20"/>
                <w:lang w:val="en-GB"/>
              </w:rPr>
              <w:t>evaluation of knowledge</w:t>
            </w:r>
          </w:p>
          <w:tbl>
            <w:tblPr>
              <w:tblStyle w:val="TableGrid"/>
              <w:tblW w:w="5000" w:type="pct"/>
              <w:tblLook w:val="04A0" w:firstRow="1" w:lastRow="0" w:firstColumn="1" w:lastColumn="0" w:noHBand="0" w:noVBand="1"/>
            </w:tblPr>
            <w:tblGrid>
              <w:gridCol w:w="1251"/>
              <w:gridCol w:w="3069"/>
              <w:gridCol w:w="6000"/>
            </w:tblGrid>
            <w:tr w:rsidR="00B10FCF" w14:paraId="4F478E33" w14:textId="77777777" w:rsidTr="008752FB">
              <w:tc>
                <w:tcPr>
                  <w:tcW w:w="606" w:type="pct"/>
                  <w:vAlign w:val="center"/>
                </w:tcPr>
                <w:p w14:paraId="5CA3928D" w14:textId="77777777" w:rsidR="00B10FCF" w:rsidRPr="006C7D3A" w:rsidRDefault="00B10FCF" w:rsidP="00B10FCF">
                  <w:pPr>
                    <w:jc w:val="center"/>
                    <w:rPr>
                      <w:rFonts w:ascii="Times New Roman" w:hAnsi="Times New Roman" w:cs="Times New Roman"/>
                      <w:i/>
                      <w:sz w:val="20"/>
                      <w:szCs w:val="20"/>
                    </w:rPr>
                  </w:pPr>
                  <w:r w:rsidRPr="006C7D3A">
                    <w:rPr>
                      <w:rFonts w:ascii="Times New Roman" w:hAnsi="Times New Roman" w:cs="Times New Roman"/>
                      <w:i/>
                      <w:sz w:val="20"/>
                      <w:szCs w:val="20"/>
                    </w:rPr>
                    <w:t>Outcomes</w:t>
                  </w:r>
                </w:p>
              </w:tc>
              <w:tc>
                <w:tcPr>
                  <w:tcW w:w="1487" w:type="pct"/>
                  <w:vAlign w:val="center"/>
                </w:tcPr>
                <w:p w14:paraId="0A3A20A4" w14:textId="77777777" w:rsidR="00B10FCF" w:rsidRPr="006C7D3A" w:rsidRDefault="00B10FCF" w:rsidP="00B10FCF">
                  <w:pPr>
                    <w:pStyle w:val="Body"/>
                    <w:tabs>
                      <w:tab w:val="left" w:pos="567"/>
                    </w:tabs>
                    <w:spacing w:before="60" w:after="60"/>
                    <w:jc w:val="center"/>
                    <w:rPr>
                      <w:rFonts w:ascii="Times New Roman" w:hAnsi="Times New Roman" w:cs="Times New Roman"/>
                      <w:i/>
                      <w:sz w:val="20"/>
                      <w:szCs w:val="20"/>
                      <w:lang w:val="en-GB"/>
                    </w:rPr>
                  </w:pPr>
                  <w:r w:rsidRPr="006C7D3A">
                    <w:rPr>
                      <w:rFonts w:ascii="Times New Roman" w:hAnsi="Times New Roman" w:cs="Times New Roman"/>
                      <w:bCs/>
                      <w:i/>
                      <w:sz w:val="20"/>
                      <w:szCs w:val="20"/>
                      <w:lang w:val="en-GB"/>
                    </w:rPr>
                    <w:t>Method of carrying out the teaching</w:t>
                  </w:r>
                </w:p>
              </w:tc>
              <w:tc>
                <w:tcPr>
                  <w:tcW w:w="2907" w:type="pct"/>
                  <w:vAlign w:val="center"/>
                </w:tcPr>
                <w:p w14:paraId="7302D8E4" w14:textId="77777777" w:rsidR="00B10FCF" w:rsidRPr="006C7D3A" w:rsidRDefault="00B10FCF" w:rsidP="00B10FCF">
                  <w:pPr>
                    <w:jc w:val="center"/>
                    <w:rPr>
                      <w:rFonts w:ascii="Times New Roman" w:hAnsi="Times New Roman" w:cs="Times New Roman"/>
                      <w:sz w:val="20"/>
                      <w:szCs w:val="20"/>
                      <w:lang w:val="sr-Cyrl-CS"/>
                    </w:rPr>
                  </w:pPr>
                  <w:r w:rsidRPr="006C7D3A">
                    <w:rPr>
                      <w:rFonts w:ascii="Times New Roman" w:hAnsi="Times New Roman" w:cs="Times New Roman"/>
                      <w:bCs/>
                      <w:i/>
                      <w:sz w:val="20"/>
                      <w:szCs w:val="20"/>
                      <w:lang w:val="en-GB"/>
                    </w:rPr>
                    <w:t>Evaluation of knowledge</w:t>
                  </w:r>
                </w:p>
              </w:tc>
            </w:tr>
            <w:tr w:rsidR="00B10FCF" w14:paraId="220B0FDB" w14:textId="77777777" w:rsidTr="008752FB">
              <w:tc>
                <w:tcPr>
                  <w:tcW w:w="606" w:type="pct"/>
                </w:tcPr>
                <w:p w14:paraId="07271F9C" w14:textId="77777777" w:rsidR="00B10FCF" w:rsidRPr="006C7D3A" w:rsidRDefault="00B10FCF" w:rsidP="00B10FCF">
                  <w:pPr>
                    <w:jc w:val="center"/>
                    <w:rPr>
                      <w:rFonts w:ascii="Times New Roman" w:hAnsi="Times New Roman" w:cs="Times New Roman"/>
                      <w:sz w:val="20"/>
                      <w:szCs w:val="20"/>
                      <w:lang w:val="sr-Cyrl-CS"/>
                    </w:rPr>
                  </w:pPr>
                  <w:r w:rsidRPr="006C7D3A">
                    <w:rPr>
                      <w:rFonts w:ascii="Times New Roman" w:hAnsi="Times New Roman" w:cs="Times New Roman"/>
                      <w:sz w:val="20"/>
                      <w:szCs w:val="20"/>
                    </w:rPr>
                    <w:t>O</w:t>
                  </w:r>
                  <w:r w:rsidRPr="006C7D3A">
                    <w:rPr>
                      <w:rFonts w:ascii="Times New Roman" w:hAnsi="Times New Roman" w:cs="Times New Roman"/>
                      <w:sz w:val="20"/>
                      <w:szCs w:val="20"/>
                      <w:lang w:val="sr-Cyrl-CS"/>
                    </w:rPr>
                    <w:t>1</w:t>
                  </w:r>
                </w:p>
              </w:tc>
              <w:tc>
                <w:tcPr>
                  <w:tcW w:w="1487" w:type="pct"/>
                </w:tcPr>
                <w:p w14:paraId="02F4586D" w14:textId="77777777" w:rsidR="00B10FCF" w:rsidRPr="006C7D3A" w:rsidRDefault="00B10FCF" w:rsidP="00B10FCF">
                  <w:pPr>
                    <w:jc w:val="center"/>
                    <w:rPr>
                      <w:rFonts w:ascii="Times New Roman" w:hAnsi="Times New Roman" w:cs="Times New Roman"/>
                      <w:sz w:val="20"/>
                      <w:szCs w:val="20"/>
                      <w:lang w:val="sr-Cyrl-CS"/>
                    </w:rPr>
                  </w:pPr>
                  <w:r>
                    <w:rPr>
                      <w:rFonts w:ascii="Times New Roman" w:hAnsi="Times New Roman"/>
                      <w:sz w:val="20"/>
                      <w:szCs w:val="20"/>
                      <w:lang w:val="sr-Cyrl-CS"/>
                    </w:rPr>
                    <w:t>М1, М2, М4</w:t>
                  </w:r>
                </w:p>
              </w:tc>
              <w:tc>
                <w:tcPr>
                  <w:tcW w:w="2907" w:type="pct"/>
                </w:tcPr>
                <w:p w14:paraId="72F0FC46" w14:textId="77777777" w:rsidR="00B10FCF" w:rsidRPr="006C7D3A" w:rsidRDefault="00B10FCF" w:rsidP="00B10FCF">
                  <w:pPr>
                    <w:jc w:val="center"/>
                    <w:rPr>
                      <w:rFonts w:ascii="Times New Roman" w:hAnsi="Times New Roman" w:cs="Times New Roman"/>
                      <w:sz w:val="20"/>
                      <w:szCs w:val="20"/>
                      <w:lang w:val="sr-Cyrl-CS"/>
                    </w:rPr>
                  </w:pPr>
                  <w:r w:rsidRPr="00597DD5">
                    <w:rPr>
                      <w:rFonts w:ascii="Times New Roman" w:hAnsi="Times New Roman" w:cs="Times New Roman"/>
                      <w:sz w:val="20"/>
                      <w:szCs w:val="20"/>
                      <w:lang w:val="en-GB"/>
                    </w:rPr>
                    <w:t>Participation in classes, Final exam</w:t>
                  </w:r>
                </w:p>
              </w:tc>
            </w:tr>
            <w:tr w:rsidR="00B10FCF" w14:paraId="2F6DAC09" w14:textId="77777777" w:rsidTr="00F8076E">
              <w:tc>
                <w:tcPr>
                  <w:tcW w:w="606" w:type="pct"/>
                </w:tcPr>
                <w:p w14:paraId="1D6C09DF" w14:textId="77777777" w:rsidR="00B10FCF" w:rsidRPr="006C7D3A" w:rsidRDefault="00B10FCF" w:rsidP="00B10FCF">
                  <w:pPr>
                    <w:jc w:val="center"/>
                    <w:rPr>
                      <w:rFonts w:ascii="Times New Roman" w:hAnsi="Times New Roman" w:cs="Times New Roman"/>
                      <w:sz w:val="20"/>
                      <w:szCs w:val="20"/>
                      <w:lang w:val="sr-Cyrl-CS"/>
                    </w:rPr>
                  </w:pPr>
                  <w:r w:rsidRPr="006C7D3A">
                    <w:rPr>
                      <w:rFonts w:ascii="Times New Roman" w:hAnsi="Times New Roman" w:cs="Times New Roman"/>
                      <w:sz w:val="20"/>
                      <w:szCs w:val="20"/>
                    </w:rPr>
                    <w:t>O</w:t>
                  </w:r>
                  <w:r w:rsidRPr="006C7D3A">
                    <w:rPr>
                      <w:rFonts w:ascii="Times New Roman" w:hAnsi="Times New Roman" w:cs="Times New Roman"/>
                      <w:sz w:val="20"/>
                      <w:szCs w:val="20"/>
                      <w:lang w:val="sr-Cyrl-CS"/>
                    </w:rPr>
                    <w:t>2</w:t>
                  </w:r>
                </w:p>
              </w:tc>
              <w:tc>
                <w:tcPr>
                  <w:tcW w:w="1487" w:type="pct"/>
                </w:tcPr>
                <w:p w14:paraId="54C36429" w14:textId="77777777" w:rsidR="00B10FCF" w:rsidRPr="006C7D3A" w:rsidRDefault="00B10FCF" w:rsidP="00B10FCF">
                  <w:pPr>
                    <w:jc w:val="center"/>
                    <w:rPr>
                      <w:rFonts w:ascii="Times New Roman" w:hAnsi="Times New Roman" w:cs="Times New Roman"/>
                      <w:sz w:val="20"/>
                      <w:szCs w:val="20"/>
                      <w:lang w:val="sr-Cyrl-CS"/>
                    </w:rPr>
                  </w:pPr>
                  <w:r>
                    <w:rPr>
                      <w:rFonts w:ascii="Times New Roman" w:hAnsi="Times New Roman"/>
                      <w:sz w:val="20"/>
                      <w:szCs w:val="20"/>
                      <w:lang w:val="sr-Cyrl-CS"/>
                    </w:rPr>
                    <w:t>М1, М2, М4</w:t>
                  </w:r>
                </w:p>
              </w:tc>
              <w:tc>
                <w:tcPr>
                  <w:tcW w:w="2907" w:type="pct"/>
                  <w:vAlign w:val="center"/>
                </w:tcPr>
                <w:p w14:paraId="66E662EA" w14:textId="77777777" w:rsidR="00B10FCF" w:rsidRPr="006C7D3A" w:rsidRDefault="00B10FCF" w:rsidP="00B10FCF">
                  <w:pPr>
                    <w:jc w:val="center"/>
                    <w:rPr>
                      <w:rFonts w:ascii="Times New Roman" w:hAnsi="Times New Roman" w:cs="Times New Roman"/>
                      <w:sz w:val="20"/>
                      <w:szCs w:val="20"/>
                      <w:lang w:val="sr-Cyrl-CS"/>
                    </w:rPr>
                  </w:pPr>
                  <w:r w:rsidRPr="00597DD5">
                    <w:rPr>
                      <w:rFonts w:ascii="Times New Roman" w:hAnsi="Times New Roman" w:cs="Times New Roman"/>
                      <w:sz w:val="20"/>
                      <w:szCs w:val="20"/>
                      <w:lang w:val="en-GB"/>
                    </w:rPr>
                    <w:t>Colloquium(s), Participation in classes, Final exam</w:t>
                  </w:r>
                </w:p>
              </w:tc>
            </w:tr>
            <w:tr w:rsidR="00B10FCF" w14:paraId="536910D8" w14:textId="77777777" w:rsidTr="008752FB">
              <w:tc>
                <w:tcPr>
                  <w:tcW w:w="606" w:type="pct"/>
                </w:tcPr>
                <w:p w14:paraId="1D6DA6DE" w14:textId="77777777" w:rsidR="00B10FCF" w:rsidRPr="006C7D3A" w:rsidRDefault="00B10FCF" w:rsidP="00B10FCF">
                  <w:pPr>
                    <w:jc w:val="center"/>
                    <w:rPr>
                      <w:rFonts w:ascii="Times New Roman" w:hAnsi="Times New Roman" w:cs="Times New Roman"/>
                      <w:sz w:val="20"/>
                      <w:szCs w:val="20"/>
                      <w:lang w:val="sr-Cyrl-CS"/>
                    </w:rPr>
                  </w:pPr>
                  <w:r w:rsidRPr="006C7D3A">
                    <w:rPr>
                      <w:rFonts w:ascii="Times New Roman" w:hAnsi="Times New Roman" w:cs="Times New Roman"/>
                      <w:sz w:val="20"/>
                      <w:szCs w:val="20"/>
                    </w:rPr>
                    <w:t>O</w:t>
                  </w:r>
                  <w:r w:rsidRPr="006C7D3A">
                    <w:rPr>
                      <w:rFonts w:ascii="Times New Roman" w:hAnsi="Times New Roman" w:cs="Times New Roman"/>
                      <w:sz w:val="20"/>
                      <w:szCs w:val="20"/>
                      <w:lang w:val="sr-Cyrl-CS"/>
                    </w:rPr>
                    <w:t>3</w:t>
                  </w:r>
                </w:p>
              </w:tc>
              <w:tc>
                <w:tcPr>
                  <w:tcW w:w="1487" w:type="pct"/>
                </w:tcPr>
                <w:p w14:paraId="12A76513" w14:textId="77777777" w:rsidR="00B10FCF" w:rsidRPr="006C7D3A" w:rsidRDefault="00B10FCF" w:rsidP="00B10FCF">
                  <w:pPr>
                    <w:jc w:val="center"/>
                    <w:rPr>
                      <w:rFonts w:ascii="Times New Roman" w:hAnsi="Times New Roman" w:cs="Times New Roman"/>
                      <w:sz w:val="20"/>
                      <w:szCs w:val="20"/>
                      <w:lang w:val="sr-Cyrl-CS"/>
                    </w:rPr>
                  </w:pPr>
                  <w:r>
                    <w:rPr>
                      <w:rFonts w:ascii="Times New Roman" w:hAnsi="Times New Roman"/>
                      <w:sz w:val="20"/>
                      <w:szCs w:val="20"/>
                      <w:lang w:val="sr-Cyrl-CS"/>
                    </w:rPr>
                    <w:t>М1, М2, М5, М6</w:t>
                  </w:r>
                </w:p>
              </w:tc>
              <w:tc>
                <w:tcPr>
                  <w:tcW w:w="2907" w:type="pct"/>
                </w:tcPr>
                <w:p w14:paraId="3ADD35E3" w14:textId="77777777" w:rsidR="00B10FCF" w:rsidRPr="006C7D3A" w:rsidRDefault="00B10FCF" w:rsidP="00B10FCF">
                  <w:pPr>
                    <w:jc w:val="center"/>
                    <w:rPr>
                      <w:rFonts w:ascii="Times New Roman" w:hAnsi="Times New Roman" w:cs="Times New Roman"/>
                      <w:sz w:val="20"/>
                      <w:szCs w:val="20"/>
                      <w:lang w:val="sr-Cyrl-CS"/>
                    </w:rPr>
                  </w:pPr>
                  <w:r w:rsidRPr="00597DD5">
                    <w:rPr>
                      <w:rFonts w:ascii="Times New Roman" w:hAnsi="Times New Roman" w:cs="Times New Roman"/>
                      <w:sz w:val="20"/>
                      <w:szCs w:val="20"/>
                      <w:lang w:val="en-GB"/>
                    </w:rPr>
                    <w:t>Colloquium(s), Participation in classes, Final exam</w:t>
                  </w:r>
                </w:p>
              </w:tc>
            </w:tr>
            <w:tr w:rsidR="00B10FCF" w14:paraId="663CECA9" w14:textId="77777777" w:rsidTr="008752FB">
              <w:tc>
                <w:tcPr>
                  <w:tcW w:w="606" w:type="pct"/>
                </w:tcPr>
                <w:p w14:paraId="00B7FDF9" w14:textId="77777777" w:rsidR="00B10FCF" w:rsidRPr="006C7D3A" w:rsidRDefault="00B10FCF" w:rsidP="00B10FCF">
                  <w:pPr>
                    <w:jc w:val="center"/>
                    <w:rPr>
                      <w:rFonts w:ascii="Times New Roman" w:hAnsi="Times New Roman" w:cs="Times New Roman"/>
                      <w:sz w:val="20"/>
                      <w:szCs w:val="20"/>
                      <w:lang w:val="sr-Cyrl-CS"/>
                    </w:rPr>
                  </w:pPr>
                  <w:r w:rsidRPr="006C7D3A">
                    <w:rPr>
                      <w:rFonts w:ascii="Times New Roman" w:hAnsi="Times New Roman" w:cs="Times New Roman"/>
                      <w:sz w:val="20"/>
                      <w:szCs w:val="20"/>
                    </w:rPr>
                    <w:t>O</w:t>
                  </w:r>
                  <w:r w:rsidRPr="006C7D3A">
                    <w:rPr>
                      <w:rFonts w:ascii="Times New Roman" w:hAnsi="Times New Roman" w:cs="Times New Roman"/>
                      <w:sz w:val="20"/>
                      <w:szCs w:val="20"/>
                      <w:lang w:val="sr-Cyrl-CS"/>
                    </w:rPr>
                    <w:t>4</w:t>
                  </w:r>
                </w:p>
              </w:tc>
              <w:tc>
                <w:tcPr>
                  <w:tcW w:w="1487" w:type="pct"/>
                </w:tcPr>
                <w:p w14:paraId="2D96E238" w14:textId="77777777" w:rsidR="00B10FCF" w:rsidRPr="006C7D3A" w:rsidRDefault="00B10FCF" w:rsidP="00B10FCF">
                  <w:pPr>
                    <w:jc w:val="center"/>
                    <w:rPr>
                      <w:rFonts w:ascii="Times New Roman" w:hAnsi="Times New Roman" w:cs="Times New Roman"/>
                      <w:sz w:val="20"/>
                      <w:szCs w:val="20"/>
                      <w:lang w:val="sr-Cyrl-CS"/>
                    </w:rPr>
                  </w:pPr>
                  <w:r>
                    <w:rPr>
                      <w:rFonts w:ascii="Times New Roman" w:hAnsi="Times New Roman"/>
                      <w:sz w:val="20"/>
                      <w:szCs w:val="20"/>
                      <w:lang w:val="sr-Cyrl-CS"/>
                    </w:rPr>
                    <w:t>М1, М2, М3</w:t>
                  </w:r>
                </w:p>
              </w:tc>
              <w:tc>
                <w:tcPr>
                  <w:tcW w:w="2907" w:type="pct"/>
                </w:tcPr>
                <w:p w14:paraId="107150FE" w14:textId="77777777" w:rsidR="00B10FCF" w:rsidRPr="006C7D3A" w:rsidRDefault="00B10FCF" w:rsidP="00B10FCF">
                  <w:pPr>
                    <w:jc w:val="center"/>
                    <w:rPr>
                      <w:rFonts w:ascii="Times New Roman" w:hAnsi="Times New Roman" w:cs="Times New Roman"/>
                      <w:sz w:val="20"/>
                      <w:szCs w:val="20"/>
                      <w:lang w:val="sr-Cyrl-CS"/>
                    </w:rPr>
                  </w:pPr>
                  <w:r w:rsidRPr="00597DD5">
                    <w:rPr>
                      <w:rFonts w:ascii="Times New Roman" w:hAnsi="Times New Roman" w:cs="Times New Roman"/>
                      <w:sz w:val="20"/>
                      <w:szCs w:val="20"/>
                      <w:lang w:val="en-GB"/>
                    </w:rPr>
                    <w:t>Colloquium(s), Participation in classes, Final exam</w:t>
                  </w:r>
                </w:p>
              </w:tc>
            </w:tr>
            <w:tr w:rsidR="00B10FCF" w14:paraId="3C3A5DA9" w14:textId="77777777" w:rsidTr="008752FB">
              <w:tc>
                <w:tcPr>
                  <w:tcW w:w="606" w:type="pct"/>
                </w:tcPr>
                <w:p w14:paraId="4A50036C" w14:textId="77777777" w:rsidR="00B10FCF" w:rsidRPr="006C7D3A" w:rsidRDefault="00B10FCF" w:rsidP="00B10FCF">
                  <w:pPr>
                    <w:jc w:val="center"/>
                    <w:rPr>
                      <w:rFonts w:ascii="Times New Roman" w:hAnsi="Times New Roman" w:cs="Times New Roman"/>
                      <w:sz w:val="20"/>
                      <w:szCs w:val="20"/>
                      <w:lang w:val="sr-Cyrl-CS"/>
                    </w:rPr>
                  </w:pPr>
                  <w:r w:rsidRPr="006C7D3A">
                    <w:rPr>
                      <w:rFonts w:ascii="Times New Roman" w:hAnsi="Times New Roman" w:cs="Times New Roman"/>
                      <w:sz w:val="20"/>
                      <w:szCs w:val="20"/>
                    </w:rPr>
                    <w:t>O</w:t>
                  </w:r>
                  <w:r w:rsidRPr="006C7D3A">
                    <w:rPr>
                      <w:rFonts w:ascii="Times New Roman" w:hAnsi="Times New Roman" w:cs="Times New Roman"/>
                      <w:sz w:val="20"/>
                      <w:szCs w:val="20"/>
                      <w:lang w:val="sr-Cyrl-CS"/>
                    </w:rPr>
                    <w:t>5</w:t>
                  </w:r>
                </w:p>
              </w:tc>
              <w:tc>
                <w:tcPr>
                  <w:tcW w:w="1487" w:type="pct"/>
                </w:tcPr>
                <w:p w14:paraId="7AA0174E" w14:textId="77777777" w:rsidR="00B10FCF" w:rsidRPr="006C7D3A" w:rsidRDefault="00B10FCF" w:rsidP="00B10FCF">
                  <w:pPr>
                    <w:jc w:val="center"/>
                    <w:rPr>
                      <w:rFonts w:ascii="Times New Roman" w:hAnsi="Times New Roman" w:cs="Times New Roman"/>
                      <w:sz w:val="20"/>
                      <w:szCs w:val="20"/>
                      <w:lang w:val="sr-Cyrl-CS"/>
                    </w:rPr>
                  </w:pPr>
                  <w:r>
                    <w:rPr>
                      <w:rFonts w:ascii="Times New Roman" w:hAnsi="Times New Roman"/>
                      <w:sz w:val="20"/>
                      <w:szCs w:val="20"/>
                      <w:lang w:val="sr-Cyrl-CS"/>
                    </w:rPr>
                    <w:t>М1, М2, М3</w:t>
                  </w:r>
                </w:p>
              </w:tc>
              <w:tc>
                <w:tcPr>
                  <w:tcW w:w="2907" w:type="pct"/>
                </w:tcPr>
                <w:p w14:paraId="6AAAF9B4" w14:textId="77777777" w:rsidR="00B10FCF" w:rsidRPr="006C7D3A" w:rsidRDefault="00B10FCF" w:rsidP="00B10FCF">
                  <w:pPr>
                    <w:jc w:val="center"/>
                    <w:rPr>
                      <w:rFonts w:ascii="Times New Roman" w:hAnsi="Times New Roman" w:cs="Times New Roman"/>
                      <w:sz w:val="20"/>
                      <w:szCs w:val="20"/>
                      <w:lang w:val="sr-Cyrl-CS"/>
                    </w:rPr>
                  </w:pPr>
                  <w:r w:rsidRPr="00597DD5">
                    <w:rPr>
                      <w:rFonts w:ascii="Times New Roman" w:hAnsi="Times New Roman" w:cs="Times New Roman"/>
                      <w:sz w:val="20"/>
                      <w:szCs w:val="20"/>
                      <w:lang w:val="en-GB"/>
                    </w:rPr>
                    <w:t>Participation in classes, Final exam</w:t>
                  </w:r>
                </w:p>
              </w:tc>
            </w:tr>
            <w:tr w:rsidR="00B10FCF" w14:paraId="53899F66" w14:textId="77777777" w:rsidTr="008752FB">
              <w:tc>
                <w:tcPr>
                  <w:tcW w:w="606" w:type="pct"/>
                </w:tcPr>
                <w:p w14:paraId="2627EC1F" w14:textId="77777777" w:rsidR="00B10FCF" w:rsidRPr="006C7D3A" w:rsidRDefault="00B10FCF" w:rsidP="00B10FCF">
                  <w:pPr>
                    <w:jc w:val="center"/>
                    <w:rPr>
                      <w:rFonts w:ascii="Times New Roman" w:hAnsi="Times New Roman" w:cs="Times New Roman"/>
                      <w:sz w:val="20"/>
                      <w:szCs w:val="20"/>
                      <w:lang w:val="sr-Cyrl-CS"/>
                    </w:rPr>
                  </w:pPr>
                  <w:r w:rsidRPr="006C7D3A">
                    <w:rPr>
                      <w:rFonts w:ascii="Times New Roman" w:hAnsi="Times New Roman" w:cs="Times New Roman"/>
                      <w:sz w:val="20"/>
                      <w:szCs w:val="20"/>
                    </w:rPr>
                    <w:t>O</w:t>
                  </w:r>
                  <w:r w:rsidRPr="006C7D3A">
                    <w:rPr>
                      <w:rFonts w:ascii="Times New Roman" w:hAnsi="Times New Roman" w:cs="Times New Roman"/>
                      <w:sz w:val="20"/>
                      <w:szCs w:val="20"/>
                      <w:lang w:val="sr-Cyrl-CS"/>
                    </w:rPr>
                    <w:t>6</w:t>
                  </w:r>
                </w:p>
              </w:tc>
              <w:tc>
                <w:tcPr>
                  <w:tcW w:w="1487" w:type="pct"/>
                </w:tcPr>
                <w:p w14:paraId="649A1EED" w14:textId="77777777" w:rsidR="00B10FCF" w:rsidRPr="006C7D3A" w:rsidRDefault="00B10FCF" w:rsidP="00B10FCF">
                  <w:pPr>
                    <w:jc w:val="center"/>
                    <w:rPr>
                      <w:rFonts w:ascii="Times New Roman" w:hAnsi="Times New Roman" w:cs="Times New Roman"/>
                      <w:sz w:val="20"/>
                      <w:szCs w:val="20"/>
                      <w:lang w:val="sr-Cyrl-CS"/>
                    </w:rPr>
                  </w:pPr>
                  <w:r>
                    <w:rPr>
                      <w:rFonts w:ascii="Times New Roman" w:hAnsi="Times New Roman"/>
                      <w:sz w:val="20"/>
                      <w:szCs w:val="20"/>
                      <w:lang w:val="sr-Cyrl-CS"/>
                    </w:rPr>
                    <w:t>М1, М2, М4</w:t>
                  </w:r>
                </w:p>
              </w:tc>
              <w:tc>
                <w:tcPr>
                  <w:tcW w:w="2907" w:type="pct"/>
                </w:tcPr>
                <w:p w14:paraId="07A156BF" w14:textId="77777777" w:rsidR="00B10FCF" w:rsidRPr="006C7D3A" w:rsidRDefault="00B10FCF" w:rsidP="00B10FCF">
                  <w:pPr>
                    <w:jc w:val="center"/>
                    <w:rPr>
                      <w:rFonts w:ascii="Times New Roman" w:hAnsi="Times New Roman" w:cs="Times New Roman"/>
                      <w:sz w:val="20"/>
                      <w:szCs w:val="20"/>
                      <w:lang w:val="sr-Cyrl-CS"/>
                    </w:rPr>
                  </w:pPr>
                  <w:r w:rsidRPr="00597DD5">
                    <w:rPr>
                      <w:rFonts w:ascii="Times New Roman" w:hAnsi="Times New Roman" w:cs="Times New Roman"/>
                      <w:sz w:val="20"/>
                      <w:szCs w:val="20"/>
                      <w:lang w:val="en-GB"/>
                    </w:rPr>
                    <w:t>Participation in classes, Final exam</w:t>
                  </w:r>
                </w:p>
              </w:tc>
            </w:tr>
            <w:tr w:rsidR="00B10FCF" w14:paraId="74EFB3DB" w14:textId="77777777" w:rsidTr="008752FB">
              <w:tc>
                <w:tcPr>
                  <w:tcW w:w="606" w:type="pct"/>
                </w:tcPr>
                <w:p w14:paraId="61B4E6DE" w14:textId="77777777" w:rsidR="00B10FCF" w:rsidRPr="006C7D3A" w:rsidRDefault="00B10FCF" w:rsidP="00B10FCF">
                  <w:pPr>
                    <w:jc w:val="center"/>
                    <w:rPr>
                      <w:rFonts w:ascii="Times New Roman" w:hAnsi="Times New Roman" w:cs="Times New Roman"/>
                      <w:sz w:val="20"/>
                      <w:szCs w:val="20"/>
                      <w:lang w:val="sr-Cyrl-CS"/>
                    </w:rPr>
                  </w:pPr>
                  <w:r w:rsidRPr="006C7D3A">
                    <w:rPr>
                      <w:rFonts w:ascii="Times New Roman" w:hAnsi="Times New Roman" w:cs="Times New Roman"/>
                      <w:sz w:val="20"/>
                      <w:szCs w:val="20"/>
                    </w:rPr>
                    <w:t>O</w:t>
                  </w:r>
                  <w:r w:rsidRPr="006C7D3A">
                    <w:rPr>
                      <w:rFonts w:ascii="Times New Roman" w:hAnsi="Times New Roman" w:cs="Times New Roman"/>
                      <w:sz w:val="20"/>
                      <w:szCs w:val="20"/>
                      <w:lang w:val="sr-Cyrl-CS"/>
                    </w:rPr>
                    <w:t>7</w:t>
                  </w:r>
                </w:p>
              </w:tc>
              <w:tc>
                <w:tcPr>
                  <w:tcW w:w="1487" w:type="pct"/>
                </w:tcPr>
                <w:p w14:paraId="7409B22E" w14:textId="77777777" w:rsidR="00B10FCF" w:rsidRPr="006C7D3A" w:rsidRDefault="00B10FCF" w:rsidP="00B10FCF">
                  <w:pPr>
                    <w:jc w:val="center"/>
                    <w:rPr>
                      <w:rFonts w:ascii="Times New Roman" w:hAnsi="Times New Roman" w:cs="Times New Roman"/>
                      <w:sz w:val="20"/>
                      <w:szCs w:val="20"/>
                      <w:lang w:val="sr-Cyrl-CS"/>
                    </w:rPr>
                  </w:pPr>
                  <w:r>
                    <w:rPr>
                      <w:rFonts w:ascii="Times New Roman" w:hAnsi="Times New Roman"/>
                      <w:sz w:val="20"/>
                      <w:szCs w:val="20"/>
                      <w:lang w:val="sr-Cyrl-CS"/>
                    </w:rPr>
                    <w:t>М1, М2, М3, М5</w:t>
                  </w:r>
                </w:p>
              </w:tc>
              <w:tc>
                <w:tcPr>
                  <w:tcW w:w="2907" w:type="pct"/>
                </w:tcPr>
                <w:p w14:paraId="33057F41" w14:textId="77777777" w:rsidR="00B10FCF" w:rsidRPr="006C7D3A" w:rsidRDefault="00B10FCF" w:rsidP="00B10FCF">
                  <w:pPr>
                    <w:jc w:val="center"/>
                    <w:rPr>
                      <w:rFonts w:ascii="Times New Roman" w:hAnsi="Times New Roman" w:cs="Times New Roman"/>
                      <w:sz w:val="20"/>
                      <w:szCs w:val="20"/>
                      <w:lang w:val="sr-Cyrl-CS"/>
                    </w:rPr>
                  </w:pPr>
                  <w:r w:rsidRPr="00597DD5">
                    <w:rPr>
                      <w:rFonts w:ascii="Times New Roman" w:hAnsi="Times New Roman" w:cs="Times New Roman"/>
                      <w:sz w:val="20"/>
                      <w:szCs w:val="20"/>
                      <w:lang w:val="en-GB"/>
                    </w:rPr>
                    <w:t>Participation in classes, Final exam</w:t>
                  </w:r>
                </w:p>
              </w:tc>
            </w:tr>
          </w:tbl>
          <w:p w14:paraId="2AD3D132" w14:textId="77777777" w:rsidR="00B10FCF" w:rsidRPr="00431E5C" w:rsidRDefault="00B10FCF" w:rsidP="00B10FCF">
            <w:pPr>
              <w:pStyle w:val="Body"/>
              <w:tabs>
                <w:tab w:val="left" w:pos="567"/>
              </w:tabs>
              <w:spacing w:before="60" w:after="60"/>
              <w:ind w:left="720"/>
              <w:rPr>
                <w:rFonts w:ascii="Times New Roman" w:hAnsi="Times New Roman" w:cs="Times New Roman"/>
                <w:sz w:val="20"/>
                <w:szCs w:val="20"/>
              </w:rPr>
            </w:pPr>
          </w:p>
        </w:tc>
      </w:tr>
      <w:tr w:rsidR="00B10FCF" w:rsidRPr="00664504" w14:paraId="09D2FEB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3ECADC3" w14:textId="048781B6" w:rsidR="00B10FCF" w:rsidRPr="00664504" w:rsidRDefault="009839FF" w:rsidP="00B10FCF">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Assessment Methods (maximum number of points 100)</w:t>
            </w:r>
          </w:p>
        </w:tc>
      </w:tr>
      <w:tr w:rsidR="004A450B" w:rsidRPr="00664504" w14:paraId="7CB79929"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E826308" w14:textId="55030D66" w:rsidR="004A450B" w:rsidRPr="00664504" w:rsidRDefault="004A450B" w:rsidP="004A450B">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B1E1EB8" w14:textId="77777777" w:rsidR="004A450B" w:rsidRPr="00664504" w:rsidRDefault="004A450B" w:rsidP="004A450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D8D5993" w14:textId="77777777" w:rsidR="004A450B" w:rsidRPr="00664504" w:rsidRDefault="004A450B" w:rsidP="004A450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2B2496D" w14:textId="77777777" w:rsidR="004A450B" w:rsidRPr="00664504" w:rsidRDefault="004A450B" w:rsidP="004A450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4A450B" w:rsidRPr="00664504" w14:paraId="6541BF2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A7BAD70" w14:textId="532CE07A" w:rsidR="004A450B" w:rsidRPr="00664504" w:rsidRDefault="004A450B" w:rsidP="004A450B">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5B958C2" w14:textId="5BBBC977" w:rsidR="004A450B" w:rsidRPr="007D289C" w:rsidRDefault="004A450B" w:rsidP="004A450B">
            <w:pPr>
              <w:pStyle w:val="Body"/>
              <w:tabs>
                <w:tab w:val="left" w:pos="567"/>
              </w:tabs>
              <w:spacing w:before="60" w:after="60"/>
              <w:rPr>
                <w:rFonts w:ascii="Times New Roman" w:hAnsi="Times New Roman" w:cs="Times New Roman"/>
                <w:b/>
                <w:bCs/>
                <w:sz w:val="20"/>
                <w:szCs w:val="20"/>
                <w:lang w:val="en-GB"/>
              </w:rPr>
            </w:pPr>
            <w:r>
              <w:rPr>
                <w:rFonts w:ascii="Times New Roman" w:hAnsi="Times New Roman" w:cs="Times New Roman"/>
                <w:b/>
                <w:bCs/>
                <w:sz w:val="20"/>
                <w:szCs w:val="20"/>
                <w:lang w:val="en-GB"/>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28EF7BA" w14:textId="77777777" w:rsidR="004A450B" w:rsidRPr="00664504" w:rsidRDefault="004A450B" w:rsidP="004A450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1C2479B" w14:textId="77777777" w:rsidR="004A450B" w:rsidRPr="00664504" w:rsidRDefault="004A450B" w:rsidP="004A450B">
            <w:pPr>
              <w:tabs>
                <w:tab w:val="left" w:pos="567"/>
              </w:tabs>
              <w:spacing w:before="60" w:after="60"/>
              <w:rPr>
                <w:sz w:val="20"/>
                <w:szCs w:val="20"/>
                <w:lang w:val="en-GB"/>
              </w:rPr>
            </w:pPr>
          </w:p>
        </w:tc>
      </w:tr>
      <w:tr w:rsidR="004A450B" w:rsidRPr="00664504" w14:paraId="0A79DA23"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64F1DB3" w14:textId="24C7E808" w:rsidR="004A450B" w:rsidRPr="00664504" w:rsidRDefault="004A450B" w:rsidP="004A450B">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4333066" w14:textId="14934819" w:rsidR="004A450B" w:rsidRPr="007D289C" w:rsidRDefault="004A450B" w:rsidP="004A450B">
            <w:pPr>
              <w:pStyle w:val="Body"/>
              <w:tabs>
                <w:tab w:val="left" w:pos="567"/>
              </w:tabs>
              <w:spacing w:before="60" w:after="60"/>
              <w:rPr>
                <w:rFonts w:ascii="Times New Roman" w:hAnsi="Times New Roman" w:cs="Times New Roman"/>
                <w:b/>
                <w:bCs/>
                <w:sz w:val="20"/>
                <w:szCs w:val="20"/>
                <w:lang w:val="en-GB"/>
              </w:rPr>
            </w:pPr>
            <w:r>
              <w:rPr>
                <w:rFonts w:ascii="Times New Roman" w:hAnsi="Times New Roman" w:cs="Times New Roman"/>
                <w:b/>
                <w:bCs/>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AD480C2" w14:textId="77777777" w:rsidR="004A450B" w:rsidRPr="00664504" w:rsidRDefault="004A450B" w:rsidP="004A450B">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55C8C29" w14:textId="77777777" w:rsidR="004A450B" w:rsidRPr="007D289C" w:rsidRDefault="004A450B" w:rsidP="004A450B">
            <w:pPr>
              <w:spacing w:before="60" w:after="60"/>
              <w:rPr>
                <w:b/>
                <w:bCs/>
                <w:sz w:val="20"/>
                <w:szCs w:val="20"/>
                <w:lang w:val="en-GB"/>
              </w:rPr>
            </w:pPr>
            <w:r w:rsidRPr="007D289C">
              <w:rPr>
                <w:b/>
                <w:bCs/>
                <w:sz w:val="20"/>
                <w:szCs w:val="20"/>
                <w:lang w:val="en-GB"/>
              </w:rPr>
              <w:t>50</w:t>
            </w:r>
          </w:p>
        </w:tc>
      </w:tr>
      <w:tr w:rsidR="004A450B" w:rsidRPr="00664504" w14:paraId="1FACB79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FB23100" w14:textId="13B37BC9" w:rsidR="004A450B" w:rsidRPr="00664504" w:rsidRDefault="004A450B" w:rsidP="004A450B">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20EC75B" w14:textId="683A3AE9" w:rsidR="004A450B" w:rsidRPr="007D289C" w:rsidRDefault="004A450B" w:rsidP="004A450B">
            <w:pPr>
              <w:tabs>
                <w:tab w:val="left" w:pos="567"/>
              </w:tabs>
              <w:spacing w:before="60" w:after="60"/>
              <w:rPr>
                <w:b/>
                <w:bCs/>
                <w:sz w:val="20"/>
                <w:szCs w:val="20"/>
                <w:lang w:val="en-GB"/>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C02DFBA" w14:textId="7141B59B" w:rsidR="004A450B" w:rsidRPr="00664504" w:rsidRDefault="004A450B" w:rsidP="004A450B">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54DAB2D" w14:textId="77777777" w:rsidR="004A450B" w:rsidRPr="00664504" w:rsidRDefault="004A450B" w:rsidP="004A450B">
            <w:pPr>
              <w:spacing w:before="60" w:after="60"/>
              <w:rPr>
                <w:sz w:val="20"/>
                <w:szCs w:val="20"/>
                <w:lang w:val="en-GB"/>
              </w:rPr>
            </w:pPr>
          </w:p>
        </w:tc>
      </w:tr>
    </w:tbl>
    <w:p w14:paraId="5A261698"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BB9C3" w14:textId="77777777" w:rsidR="00270B6C" w:rsidRDefault="00270B6C">
      <w:r>
        <w:separator/>
      </w:r>
    </w:p>
  </w:endnote>
  <w:endnote w:type="continuationSeparator" w:id="0">
    <w:p w14:paraId="3197643F" w14:textId="77777777" w:rsidR="00270B6C" w:rsidRDefault="00270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6D62B" w14:textId="77777777" w:rsidR="00270B6C" w:rsidRDefault="00270B6C">
      <w:r>
        <w:separator/>
      </w:r>
    </w:p>
  </w:footnote>
  <w:footnote w:type="continuationSeparator" w:id="0">
    <w:p w14:paraId="3E79DD73" w14:textId="77777777" w:rsidR="00270B6C" w:rsidRDefault="00270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5BFF"/>
    <w:multiLevelType w:val="hybridMultilevel"/>
    <w:tmpl w:val="08BEA75E"/>
    <w:lvl w:ilvl="0" w:tplc="C89EF8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DF0A1B"/>
    <w:multiLevelType w:val="hybridMultilevel"/>
    <w:tmpl w:val="AB2AE632"/>
    <w:lvl w:ilvl="0" w:tplc="D004C2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0241B9"/>
    <w:multiLevelType w:val="multilevel"/>
    <w:tmpl w:val="33FE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41F56"/>
    <w:multiLevelType w:val="hybridMultilevel"/>
    <w:tmpl w:val="D64A779E"/>
    <w:lvl w:ilvl="0" w:tplc="C89EF8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46656E"/>
    <w:multiLevelType w:val="hybridMultilevel"/>
    <w:tmpl w:val="0F545662"/>
    <w:lvl w:ilvl="0" w:tplc="C89EF8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5A390EAE"/>
    <w:multiLevelType w:val="hybridMultilevel"/>
    <w:tmpl w:val="CE26183C"/>
    <w:lvl w:ilvl="0" w:tplc="C89EF8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num w:numId="1" w16cid:durableId="495267405">
    <w:abstractNumId w:val="7"/>
  </w:num>
  <w:num w:numId="2" w16cid:durableId="689451344">
    <w:abstractNumId w:val="5"/>
  </w:num>
  <w:num w:numId="3" w16cid:durableId="718095358">
    <w:abstractNumId w:val="1"/>
  </w:num>
  <w:num w:numId="4" w16cid:durableId="443765138">
    <w:abstractNumId w:val="4"/>
  </w:num>
  <w:num w:numId="5" w16cid:durableId="1057127679">
    <w:abstractNumId w:val="2"/>
  </w:num>
  <w:num w:numId="6" w16cid:durableId="1189834378">
    <w:abstractNumId w:val="3"/>
  </w:num>
  <w:num w:numId="7" w16cid:durableId="1759716329">
    <w:abstractNumId w:val="0"/>
  </w:num>
  <w:num w:numId="8" w16cid:durableId="4226525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45EAD"/>
    <w:rsid w:val="0005613C"/>
    <w:rsid w:val="00124B75"/>
    <w:rsid w:val="00131FC6"/>
    <w:rsid w:val="00192F3E"/>
    <w:rsid w:val="00200142"/>
    <w:rsid w:val="002011A8"/>
    <w:rsid w:val="00220D99"/>
    <w:rsid w:val="00234CBD"/>
    <w:rsid w:val="00270B6C"/>
    <w:rsid w:val="00270C16"/>
    <w:rsid w:val="00282EFE"/>
    <w:rsid w:val="002A40A7"/>
    <w:rsid w:val="002A57C6"/>
    <w:rsid w:val="002E1476"/>
    <w:rsid w:val="002E3009"/>
    <w:rsid w:val="002F60A8"/>
    <w:rsid w:val="00325620"/>
    <w:rsid w:val="00365985"/>
    <w:rsid w:val="00367657"/>
    <w:rsid w:val="003819CA"/>
    <w:rsid w:val="00385793"/>
    <w:rsid w:val="003E5D44"/>
    <w:rsid w:val="00405D7A"/>
    <w:rsid w:val="00411BD1"/>
    <w:rsid w:val="004244F8"/>
    <w:rsid w:val="00431E5C"/>
    <w:rsid w:val="0044569F"/>
    <w:rsid w:val="00493A4A"/>
    <w:rsid w:val="004A450B"/>
    <w:rsid w:val="004E357E"/>
    <w:rsid w:val="004F253C"/>
    <w:rsid w:val="00500B0B"/>
    <w:rsid w:val="00523340"/>
    <w:rsid w:val="005507C5"/>
    <w:rsid w:val="005842F8"/>
    <w:rsid w:val="00592A50"/>
    <w:rsid w:val="00641FAC"/>
    <w:rsid w:val="00662249"/>
    <w:rsid w:val="00664504"/>
    <w:rsid w:val="00671528"/>
    <w:rsid w:val="00674A82"/>
    <w:rsid w:val="006763BF"/>
    <w:rsid w:val="006D2C6B"/>
    <w:rsid w:val="006E4013"/>
    <w:rsid w:val="00755A06"/>
    <w:rsid w:val="007604E9"/>
    <w:rsid w:val="007665F2"/>
    <w:rsid w:val="00774592"/>
    <w:rsid w:val="007C0B15"/>
    <w:rsid w:val="007D289C"/>
    <w:rsid w:val="007D5816"/>
    <w:rsid w:val="007F75C2"/>
    <w:rsid w:val="00837E2E"/>
    <w:rsid w:val="008A4D74"/>
    <w:rsid w:val="008E5B0A"/>
    <w:rsid w:val="009839FF"/>
    <w:rsid w:val="009A0CA1"/>
    <w:rsid w:val="009E21AF"/>
    <w:rsid w:val="00A250D4"/>
    <w:rsid w:val="00A330F4"/>
    <w:rsid w:val="00A47504"/>
    <w:rsid w:val="00A60CF7"/>
    <w:rsid w:val="00A70F1E"/>
    <w:rsid w:val="00A85722"/>
    <w:rsid w:val="00AB345B"/>
    <w:rsid w:val="00AC561F"/>
    <w:rsid w:val="00AD7D31"/>
    <w:rsid w:val="00B10856"/>
    <w:rsid w:val="00B10FCF"/>
    <w:rsid w:val="00B37786"/>
    <w:rsid w:val="00B97188"/>
    <w:rsid w:val="00BA156B"/>
    <w:rsid w:val="00BD1626"/>
    <w:rsid w:val="00C2377E"/>
    <w:rsid w:val="00C64583"/>
    <w:rsid w:val="00C73BB8"/>
    <w:rsid w:val="00C8092B"/>
    <w:rsid w:val="00CA26B3"/>
    <w:rsid w:val="00CC51EC"/>
    <w:rsid w:val="00D276F0"/>
    <w:rsid w:val="00D777A4"/>
    <w:rsid w:val="00DF7A15"/>
    <w:rsid w:val="00E02CCD"/>
    <w:rsid w:val="00E42880"/>
    <w:rsid w:val="00E72084"/>
    <w:rsid w:val="00EF07E3"/>
    <w:rsid w:val="00F12BD6"/>
    <w:rsid w:val="00F2325E"/>
    <w:rsid w:val="00F3363F"/>
    <w:rsid w:val="00F45F3B"/>
    <w:rsid w:val="00FC2334"/>
    <w:rsid w:val="00FC3C8C"/>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E6FF0"/>
  <w15:docId w15:val="{A9DB2A9B-B2CD-4E21-8DF4-EAE71497C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3E5D44"/>
  </w:style>
  <w:style w:type="table" w:styleId="TableGrid">
    <w:name w:val="Table Grid"/>
    <w:basedOn w:val="TableNormal"/>
    <w:uiPriority w:val="39"/>
    <w:rsid w:val="003E5D4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97349-421C-467B-9890-F9EDC2924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Zarko</dc:creator>
  <cp:lastModifiedBy>Milan Kalinovic</cp:lastModifiedBy>
  <cp:revision>44</cp:revision>
  <dcterms:created xsi:type="dcterms:W3CDTF">2026-03-21T11:08:00Z</dcterms:created>
  <dcterms:modified xsi:type="dcterms:W3CDTF">2026-06-03T11:53:00Z</dcterms:modified>
</cp:coreProperties>
</file>